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F95AA" w14:textId="4A4C28C4" w:rsidR="008A2A9B" w:rsidRDefault="008A2A9B" w:rsidP="008A2A9B">
      <w:pPr>
        <w:rPr>
          <w:rFonts w:ascii="Arial" w:eastAsiaTheme="minorHAnsi" w:hAnsi="Arial" w:cs="Arial"/>
          <w:bCs/>
        </w:rPr>
      </w:pPr>
    </w:p>
    <w:p w14:paraId="2BED956B" w14:textId="52CCD5F6" w:rsidR="008A2A9B" w:rsidRPr="00C5212C" w:rsidRDefault="008A2A9B" w:rsidP="00C5212C">
      <w:pPr>
        <w:spacing w:line="360" w:lineRule="auto"/>
        <w:jc w:val="center"/>
        <w:rPr>
          <w:rFonts w:asciiTheme="minorHAnsi" w:hAnsiTheme="minorHAnsi" w:cstheme="minorHAnsi"/>
          <w:bCs/>
          <w:sz w:val="28"/>
          <w:szCs w:val="28"/>
        </w:rPr>
      </w:pPr>
      <w:r w:rsidRPr="00C5212C">
        <w:rPr>
          <w:rFonts w:asciiTheme="minorHAnsi" w:hAnsiTheme="minorHAnsi" w:cstheme="minorHAnsi"/>
          <w:bCs/>
          <w:sz w:val="28"/>
          <w:szCs w:val="28"/>
        </w:rPr>
        <w:t>Safeguarding Vulnerable Adul</w:t>
      </w:r>
      <w:r w:rsidR="00E03B78" w:rsidRPr="00C5212C">
        <w:rPr>
          <w:rFonts w:asciiTheme="minorHAnsi" w:hAnsiTheme="minorHAnsi" w:cstheme="minorHAnsi"/>
          <w:bCs/>
          <w:sz w:val="28"/>
          <w:szCs w:val="28"/>
        </w:rPr>
        <w:t>ts Policy (</w:t>
      </w:r>
      <w:r w:rsidR="00CB55D6" w:rsidRPr="00C5212C">
        <w:rPr>
          <w:rFonts w:asciiTheme="minorHAnsi" w:hAnsiTheme="minorHAnsi" w:cstheme="minorHAnsi"/>
          <w:bCs/>
          <w:sz w:val="28"/>
          <w:szCs w:val="28"/>
        </w:rPr>
        <w:t>April 202</w:t>
      </w:r>
      <w:r w:rsidR="00F2386E" w:rsidRPr="00C5212C">
        <w:rPr>
          <w:rFonts w:asciiTheme="minorHAnsi" w:hAnsiTheme="minorHAnsi" w:cstheme="minorHAnsi"/>
          <w:bCs/>
          <w:sz w:val="28"/>
          <w:szCs w:val="28"/>
        </w:rPr>
        <w:t>1</w:t>
      </w:r>
      <w:r w:rsidRPr="00C5212C">
        <w:rPr>
          <w:rFonts w:asciiTheme="minorHAnsi" w:hAnsiTheme="minorHAnsi" w:cstheme="minorHAnsi"/>
          <w:bCs/>
          <w:sz w:val="28"/>
          <w:szCs w:val="28"/>
        </w:rPr>
        <w:t>)</w:t>
      </w:r>
    </w:p>
    <w:p w14:paraId="5489EAAF" w14:textId="77777777" w:rsidR="008A2A9B" w:rsidRPr="00C5212C" w:rsidRDefault="008A2A9B" w:rsidP="00F2386E">
      <w:pPr>
        <w:spacing w:line="360" w:lineRule="auto"/>
        <w:rPr>
          <w:rFonts w:asciiTheme="minorHAnsi" w:hAnsiTheme="minorHAnsi" w:cstheme="minorHAnsi"/>
          <w:bCs/>
        </w:rPr>
      </w:pPr>
    </w:p>
    <w:p w14:paraId="49FD19FC" w14:textId="5A5D19B3" w:rsidR="008A2A9B" w:rsidRPr="00C5212C" w:rsidRDefault="008A2A9B" w:rsidP="00F2386E">
      <w:pPr>
        <w:spacing w:line="360" w:lineRule="auto"/>
        <w:rPr>
          <w:rFonts w:asciiTheme="minorHAnsi" w:hAnsiTheme="minorHAnsi" w:cstheme="minorHAnsi"/>
          <w:bCs/>
        </w:rPr>
      </w:pPr>
      <w:r w:rsidRPr="00C5212C">
        <w:rPr>
          <w:rFonts w:asciiTheme="minorHAnsi" w:hAnsiTheme="minorHAnsi" w:cstheme="minorHAnsi"/>
          <w:bCs/>
        </w:rPr>
        <w:t xml:space="preserve">To ensure </w:t>
      </w:r>
      <w:r w:rsidR="00C5212C">
        <w:rPr>
          <w:rFonts w:asciiTheme="minorHAnsi" w:hAnsiTheme="minorHAnsi" w:cstheme="minorHAnsi"/>
          <w:bCs/>
        </w:rPr>
        <w:t xml:space="preserve">Helmsley Open Air Swimming Pool Reg Charity No. 1184090 </w:t>
      </w:r>
      <w:r w:rsidR="00EC3092" w:rsidRPr="00C5212C">
        <w:rPr>
          <w:rFonts w:asciiTheme="minorHAnsi" w:hAnsiTheme="minorHAnsi" w:cstheme="minorHAnsi"/>
          <w:bCs/>
        </w:rPr>
        <w:t>can</w:t>
      </w:r>
      <w:r w:rsidRPr="00C5212C">
        <w:rPr>
          <w:rFonts w:asciiTheme="minorHAnsi" w:hAnsiTheme="minorHAnsi" w:cstheme="minorHAnsi"/>
          <w:bCs/>
        </w:rPr>
        <w:t xml:space="preserve"> keep adults with whom it works safe</w:t>
      </w:r>
      <w:r w:rsidR="00C5212C">
        <w:rPr>
          <w:rFonts w:asciiTheme="minorHAnsi" w:hAnsiTheme="minorHAnsi" w:cstheme="minorHAnsi"/>
          <w:bCs/>
        </w:rPr>
        <w:t>,</w:t>
      </w:r>
      <w:r w:rsidRPr="00C5212C">
        <w:rPr>
          <w:rFonts w:asciiTheme="minorHAnsi" w:hAnsiTheme="minorHAnsi" w:cstheme="minorHAnsi"/>
          <w:bCs/>
        </w:rPr>
        <w:t xml:space="preserve"> and to act appropriately to any allegations, reports</w:t>
      </w:r>
      <w:r w:rsidR="00C5212C">
        <w:rPr>
          <w:rFonts w:asciiTheme="minorHAnsi" w:hAnsiTheme="minorHAnsi" w:cstheme="minorHAnsi"/>
          <w:bCs/>
        </w:rPr>
        <w:t>,</w:t>
      </w:r>
      <w:r w:rsidRPr="00C5212C">
        <w:rPr>
          <w:rFonts w:asciiTheme="minorHAnsi" w:hAnsiTheme="minorHAnsi" w:cstheme="minorHAnsi"/>
          <w:bCs/>
        </w:rPr>
        <w:t xml:space="preserve"> or suspicions of abuse.</w:t>
      </w:r>
    </w:p>
    <w:p w14:paraId="0DDAAD4B" w14:textId="77777777" w:rsidR="008A2A9B" w:rsidRPr="00C5212C" w:rsidRDefault="008A2A9B" w:rsidP="00F2386E">
      <w:pPr>
        <w:spacing w:line="360" w:lineRule="auto"/>
        <w:rPr>
          <w:rFonts w:asciiTheme="minorHAnsi" w:hAnsiTheme="minorHAnsi" w:cstheme="minorHAnsi"/>
          <w:bCs/>
          <w:sz w:val="22"/>
          <w:szCs w:val="22"/>
        </w:rPr>
      </w:pPr>
    </w:p>
    <w:p w14:paraId="68669309" w14:textId="0A7A7AFD" w:rsidR="008A2A9B" w:rsidRPr="00C5212C" w:rsidRDefault="00F2386E" w:rsidP="00F2386E">
      <w:pPr>
        <w:spacing w:line="360" w:lineRule="auto"/>
        <w:rPr>
          <w:rFonts w:asciiTheme="minorHAnsi" w:hAnsiTheme="minorHAnsi" w:cstheme="minorHAnsi"/>
          <w:b/>
          <w:sz w:val="28"/>
          <w:szCs w:val="28"/>
        </w:rPr>
      </w:pPr>
      <w:r w:rsidRPr="00C5212C">
        <w:rPr>
          <w:rFonts w:asciiTheme="minorHAnsi" w:hAnsiTheme="minorHAnsi" w:cstheme="minorHAnsi"/>
          <w:b/>
          <w:sz w:val="28"/>
          <w:szCs w:val="28"/>
        </w:rPr>
        <w:t xml:space="preserve">If there is any reason to suspect abuse may have taken place, the person(s) discovering it must raise their concern immediately with the </w:t>
      </w:r>
      <w:r w:rsidR="00D2243A" w:rsidRPr="00C5212C">
        <w:rPr>
          <w:rFonts w:asciiTheme="minorHAnsi" w:hAnsiTheme="minorHAnsi" w:cstheme="minorHAnsi"/>
          <w:b/>
          <w:sz w:val="28"/>
          <w:szCs w:val="28"/>
        </w:rPr>
        <w:t>T</w:t>
      </w:r>
      <w:r w:rsidRPr="00C5212C">
        <w:rPr>
          <w:rFonts w:asciiTheme="minorHAnsi" w:hAnsiTheme="minorHAnsi" w:cstheme="minorHAnsi"/>
          <w:b/>
          <w:sz w:val="28"/>
          <w:szCs w:val="28"/>
        </w:rPr>
        <w:t xml:space="preserve">rustee/s named below at </w:t>
      </w:r>
      <w:r w:rsidR="00C5212C">
        <w:rPr>
          <w:rFonts w:asciiTheme="minorHAnsi" w:hAnsiTheme="minorHAnsi" w:cstheme="minorHAnsi"/>
          <w:b/>
          <w:sz w:val="28"/>
          <w:szCs w:val="28"/>
        </w:rPr>
        <w:t xml:space="preserve">Helmsley Open Air Swimming Pool Reg Charity No. 1184090 </w:t>
      </w:r>
      <w:r w:rsidRPr="00C5212C">
        <w:rPr>
          <w:rFonts w:asciiTheme="minorHAnsi" w:hAnsiTheme="minorHAnsi" w:cstheme="minorHAnsi"/>
          <w:b/>
          <w:sz w:val="28"/>
          <w:szCs w:val="28"/>
        </w:rPr>
        <w:t xml:space="preserve">who are the named safeguarding concerns contact </w:t>
      </w:r>
      <w:r w:rsidR="008A2A9B" w:rsidRPr="00C5212C">
        <w:rPr>
          <w:rFonts w:asciiTheme="minorHAnsi" w:hAnsiTheme="minorHAnsi" w:cstheme="minorHAnsi"/>
          <w:b/>
          <w:sz w:val="28"/>
          <w:szCs w:val="28"/>
        </w:rPr>
        <w:t xml:space="preserve">OR </w:t>
      </w:r>
      <w:r w:rsidR="00E03B78" w:rsidRPr="00C5212C">
        <w:rPr>
          <w:rFonts w:asciiTheme="minorHAnsi" w:hAnsiTheme="minorHAnsi" w:cstheme="minorHAnsi"/>
          <w:b/>
          <w:sz w:val="28"/>
          <w:szCs w:val="28"/>
        </w:rPr>
        <w:t xml:space="preserve">THEIR </w:t>
      </w:r>
      <w:r w:rsidR="008A2A9B" w:rsidRPr="00C5212C">
        <w:rPr>
          <w:rFonts w:asciiTheme="minorHAnsi" w:hAnsiTheme="minorHAnsi" w:cstheme="minorHAnsi"/>
          <w:b/>
          <w:sz w:val="28"/>
          <w:szCs w:val="28"/>
        </w:rPr>
        <w:t>DEPUTY (or directly with NYCC Customer Service Centre on the number below)</w:t>
      </w:r>
    </w:p>
    <w:p w14:paraId="4223C1BF" w14:textId="77777777" w:rsidR="008A2A9B" w:rsidRPr="00C5212C" w:rsidRDefault="008A2A9B" w:rsidP="00F2386E">
      <w:pPr>
        <w:spacing w:line="360" w:lineRule="auto"/>
        <w:rPr>
          <w:rFonts w:asciiTheme="minorHAnsi" w:hAnsiTheme="minorHAnsi" w:cstheme="minorHAnsi"/>
          <w:b/>
        </w:rPr>
      </w:pPr>
    </w:p>
    <w:p w14:paraId="70CC916D" w14:textId="799F2A1A" w:rsidR="008A2A9B" w:rsidRPr="00C5212C" w:rsidRDefault="00C5212C" w:rsidP="00F2386E">
      <w:pPr>
        <w:spacing w:line="360" w:lineRule="auto"/>
        <w:rPr>
          <w:rFonts w:asciiTheme="minorHAnsi" w:hAnsiTheme="minorHAnsi" w:cstheme="minorHAnsi"/>
          <w:bCs/>
        </w:rPr>
      </w:pPr>
      <w:r>
        <w:rPr>
          <w:rFonts w:asciiTheme="minorHAnsi" w:hAnsiTheme="minorHAnsi" w:cstheme="minorHAnsi"/>
          <w:b/>
        </w:rPr>
        <w:t>Paul Goodwin</w:t>
      </w:r>
      <w:r w:rsidR="00EC3092" w:rsidRPr="00C5212C">
        <w:rPr>
          <w:rFonts w:asciiTheme="minorHAnsi" w:hAnsiTheme="minorHAnsi" w:cstheme="minorHAnsi"/>
          <w:bCs/>
        </w:rPr>
        <w:t xml:space="preserve"> is the </w:t>
      </w:r>
      <w:r w:rsidR="008A2A9B" w:rsidRPr="00C5212C">
        <w:rPr>
          <w:rFonts w:asciiTheme="minorHAnsi" w:hAnsiTheme="minorHAnsi" w:cstheme="minorHAnsi"/>
          <w:bCs/>
        </w:rPr>
        <w:t xml:space="preserve">Named Person for Safeguarding </w:t>
      </w:r>
      <w:r w:rsidR="00E03B78" w:rsidRPr="00C5212C">
        <w:rPr>
          <w:rFonts w:asciiTheme="minorHAnsi" w:hAnsiTheme="minorHAnsi" w:cstheme="minorHAnsi"/>
          <w:bCs/>
        </w:rPr>
        <w:t>Concerns</w:t>
      </w:r>
      <w:r w:rsidR="00EC3092" w:rsidRPr="00C5212C">
        <w:rPr>
          <w:rFonts w:asciiTheme="minorHAnsi" w:hAnsiTheme="minorHAnsi" w:cstheme="minorHAnsi"/>
          <w:bCs/>
        </w:rPr>
        <w:t xml:space="preserve"> for</w:t>
      </w:r>
      <w:r w:rsidR="008A2A9B" w:rsidRPr="00C5212C">
        <w:rPr>
          <w:rFonts w:asciiTheme="minorHAnsi" w:hAnsiTheme="minorHAnsi" w:cstheme="minorHAnsi"/>
          <w:bCs/>
        </w:rPr>
        <w:t xml:space="preserve"> </w:t>
      </w:r>
      <w:r w:rsidR="00EC3092" w:rsidRPr="00C5212C">
        <w:rPr>
          <w:rFonts w:asciiTheme="minorHAnsi" w:hAnsiTheme="minorHAnsi" w:cstheme="minorHAnsi"/>
          <w:bCs/>
        </w:rPr>
        <w:t>Helmsley Open Air Swimming Pool Reg Charity No. 1184090</w:t>
      </w:r>
    </w:p>
    <w:p w14:paraId="16492D93" w14:textId="253447C0" w:rsidR="008A2A9B" w:rsidRPr="00C5212C" w:rsidRDefault="00CA7BE1" w:rsidP="00F2386E">
      <w:pPr>
        <w:spacing w:line="360" w:lineRule="auto"/>
        <w:rPr>
          <w:rFonts w:asciiTheme="minorHAnsi" w:hAnsiTheme="minorHAnsi" w:cstheme="minorHAnsi"/>
          <w:bCs/>
        </w:rPr>
      </w:pPr>
      <w:r w:rsidRPr="00C5212C">
        <w:rPr>
          <w:rFonts w:asciiTheme="minorHAnsi" w:hAnsiTheme="minorHAnsi" w:cstheme="minorHAnsi"/>
          <w:bCs/>
        </w:rPr>
        <w:t xml:space="preserve">In the event of speedy contact being required the </w:t>
      </w:r>
      <w:r w:rsidR="008A2A9B" w:rsidRPr="00C5212C">
        <w:rPr>
          <w:rFonts w:asciiTheme="minorHAnsi" w:hAnsiTheme="minorHAnsi" w:cstheme="minorHAnsi"/>
          <w:bCs/>
        </w:rPr>
        <w:t xml:space="preserve">Emergency Contact Number </w:t>
      </w:r>
      <w:r w:rsidR="00EC3092" w:rsidRPr="00C5212C">
        <w:rPr>
          <w:rFonts w:asciiTheme="minorHAnsi" w:hAnsiTheme="minorHAnsi" w:cstheme="minorHAnsi"/>
          <w:bCs/>
        </w:rPr>
        <w:t>07 854 533 442 for</w:t>
      </w:r>
      <w:r w:rsidR="008A2A9B" w:rsidRPr="00C5212C">
        <w:rPr>
          <w:rFonts w:asciiTheme="minorHAnsi" w:hAnsiTheme="minorHAnsi" w:cstheme="minorHAnsi"/>
          <w:bCs/>
        </w:rPr>
        <w:t xml:space="preserve"> </w:t>
      </w:r>
      <w:r w:rsidR="00EC3092" w:rsidRPr="00C5212C">
        <w:rPr>
          <w:rFonts w:asciiTheme="minorHAnsi" w:hAnsiTheme="minorHAnsi" w:cstheme="minorHAnsi"/>
          <w:bCs/>
        </w:rPr>
        <w:t>Helmsley Open Air Swimming Pool Reg Charity No. 1184090</w:t>
      </w:r>
    </w:p>
    <w:p w14:paraId="10662617" w14:textId="77777777" w:rsidR="008A2A9B" w:rsidRPr="00C5212C" w:rsidRDefault="008A2A9B" w:rsidP="00F2386E">
      <w:pPr>
        <w:spacing w:line="360" w:lineRule="auto"/>
        <w:rPr>
          <w:rFonts w:asciiTheme="minorHAnsi" w:hAnsiTheme="minorHAnsi" w:cstheme="minorHAnsi"/>
          <w:bCs/>
        </w:rPr>
      </w:pPr>
    </w:p>
    <w:p w14:paraId="39CFF0FC" w14:textId="5DF4E972" w:rsidR="008A2A9B" w:rsidRPr="00C5212C" w:rsidRDefault="00F2386E" w:rsidP="00F2386E">
      <w:pPr>
        <w:spacing w:line="360" w:lineRule="auto"/>
        <w:rPr>
          <w:rFonts w:asciiTheme="minorHAnsi" w:hAnsiTheme="minorHAnsi" w:cstheme="minorHAnsi"/>
          <w:bCs/>
        </w:rPr>
      </w:pPr>
      <w:r w:rsidRPr="00C5212C">
        <w:rPr>
          <w:rFonts w:asciiTheme="minorHAnsi" w:hAnsiTheme="minorHAnsi" w:cstheme="minorHAnsi"/>
          <w:b/>
        </w:rPr>
        <w:t>Elaine Powley</w:t>
      </w:r>
      <w:r w:rsidR="00EC3092" w:rsidRPr="00C5212C">
        <w:rPr>
          <w:rFonts w:asciiTheme="minorHAnsi" w:hAnsiTheme="minorHAnsi" w:cstheme="minorHAnsi"/>
          <w:bCs/>
        </w:rPr>
        <w:t xml:space="preserve"> is the </w:t>
      </w:r>
      <w:r w:rsidR="008A2A9B" w:rsidRPr="00C5212C">
        <w:rPr>
          <w:rFonts w:asciiTheme="minorHAnsi" w:hAnsiTheme="minorHAnsi" w:cstheme="minorHAnsi"/>
          <w:bCs/>
        </w:rPr>
        <w:t xml:space="preserve">deputy </w:t>
      </w:r>
      <w:r w:rsidR="00E03B78" w:rsidRPr="00C5212C">
        <w:rPr>
          <w:rFonts w:asciiTheme="minorHAnsi" w:hAnsiTheme="minorHAnsi" w:cstheme="minorHAnsi"/>
          <w:bCs/>
        </w:rPr>
        <w:t xml:space="preserve">for </w:t>
      </w:r>
      <w:r w:rsidR="008A2A9B" w:rsidRPr="00C5212C">
        <w:rPr>
          <w:rFonts w:asciiTheme="minorHAnsi" w:hAnsiTheme="minorHAnsi" w:cstheme="minorHAnsi"/>
          <w:bCs/>
        </w:rPr>
        <w:t>Safeguarding Concerns Manager</w:t>
      </w:r>
      <w:r w:rsidR="00EC3092" w:rsidRPr="00C5212C">
        <w:rPr>
          <w:rFonts w:asciiTheme="minorHAnsi" w:hAnsiTheme="minorHAnsi" w:cstheme="minorHAnsi"/>
          <w:bCs/>
        </w:rPr>
        <w:t xml:space="preserve"> for</w:t>
      </w:r>
      <w:r w:rsidR="008A2A9B" w:rsidRPr="00C5212C">
        <w:rPr>
          <w:rFonts w:asciiTheme="minorHAnsi" w:hAnsiTheme="minorHAnsi" w:cstheme="minorHAnsi"/>
          <w:bCs/>
        </w:rPr>
        <w:t xml:space="preserve"> </w:t>
      </w:r>
      <w:r w:rsidR="00EC3092" w:rsidRPr="00C5212C">
        <w:rPr>
          <w:rFonts w:asciiTheme="minorHAnsi" w:hAnsiTheme="minorHAnsi" w:cstheme="minorHAnsi"/>
          <w:bCs/>
        </w:rPr>
        <w:t>Helmsley Open Air Swimming Pool Reg Charity No. 1184090</w:t>
      </w:r>
    </w:p>
    <w:p w14:paraId="02322C08" w14:textId="77777777" w:rsidR="00CA7BE1" w:rsidRPr="00C5212C" w:rsidRDefault="00CA7BE1" w:rsidP="00F2386E">
      <w:pPr>
        <w:spacing w:line="360" w:lineRule="auto"/>
        <w:rPr>
          <w:rFonts w:asciiTheme="minorHAnsi" w:hAnsiTheme="minorHAnsi" w:cstheme="minorHAnsi"/>
          <w:bCs/>
        </w:rPr>
      </w:pPr>
      <w:r w:rsidRPr="00C5212C">
        <w:rPr>
          <w:rFonts w:asciiTheme="minorHAnsi" w:hAnsiTheme="minorHAnsi" w:cstheme="minorHAnsi"/>
          <w:bCs/>
        </w:rPr>
        <w:t>In the event of speedy contact being required the Emergency Contact Number 07 854 533 442 for Helmsley Open Air Swimming Pool Reg Charity No. 1184090</w:t>
      </w:r>
    </w:p>
    <w:p w14:paraId="7B6D187F" w14:textId="2351C895" w:rsidR="00CA7BE1" w:rsidRPr="00C5212C" w:rsidRDefault="00CA7BE1" w:rsidP="00F2386E">
      <w:pPr>
        <w:spacing w:line="360" w:lineRule="auto"/>
        <w:rPr>
          <w:rFonts w:asciiTheme="minorHAnsi" w:hAnsiTheme="minorHAnsi" w:cstheme="minorHAnsi"/>
          <w:bCs/>
        </w:rPr>
      </w:pPr>
    </w:p>
    <w:p w14:paraId="18D27884" w14:textId="77777777" w:rsidR="008A2A9B" w:rsidRPr="00C5212C" w:rsidRDefault="008A2A9B" w:rsidP="00F2386E">
      <w:pPr>
        <w:spacing w:line="360" w:lineRule="auto"/>
        <w:rPr>
          <w:rFonts w:asciiTheme="minorHAnsi" w:hAnsiTheme="minorHAnsi" w:cstheme="minorHAnsi"/>
          <w:bCs/>
        </w:rPr>
      </w:pPr>
      <w:r w:rsidRPr="00C5212C">
        <w:rPr>
          <w:rFonts w:asciiTheme="minorHAnsi" w:hAnsiTheme="minorHAnsi" w:cstheme="minorHAnsi"/>
          <w:bCs/>
        </w:rPr>
        <w:t>North Yorkshire County Council Customer Services Centre on 01609 780780.</w:t>
      </w:r>
    </w:p>
    <w:p w14:paraId="5D661C45" w14:textId="77777777" w:rsidR="007A1935" w:rsidRPr="00C5212C" w:rsidRDefault="007A1935" w:rsidP="00F2386E">
      <w:pPr>
        <w:spacing w:line="360" w:lineRule="auto"/>
        <w:rPr>
          <w:rFonts w:asciiTheme="minorHAnsi" w:hAnsiTheme="minorHAnsi" w:cstheme="minorHAnsi"/>
          <w:bCs/>
        </w:rPr>
      </w:pPr>
    </w:p>
    <w:p w14:paraId="31576560" w14:textId="40AF83A7" w:rsidR="003F2533" w:rsidRPr="00C5212C" w:rsidRDefault="00E03B78" w:rsidP="00F2386E">
      <w:pPr>
        <w:spacing w:line="360" w:lineRule="auto"/>
        <w:rPr>
          <w:rFonts w:asciiTheme="minorHAnsi" w:hAnsiTheme="minorHAnsi" w:cstheme="minorHAnsi"/>
          <w:bCs/>
        </w:rPr>
      </w:pPr>
      <w:r w:rsidRPr="00C5212C">
        <w:rPr>
          <w:rFonts w:asciiTheme="minorHAnsi" w:hAnsiTheme="minorHAnsi" w:cstheme="minorHAnsi"/>
          <w:bCs/>
        </w:rPr>
        <w:t xml:space="preserve">A copy of the Safeguarding Policy is </w:t>
      </w:r>
      <w:r w:rsidR="00F2386E" w:rsidRPr="00C5212C">
        <w:rPr>
          <w:rFonts w:asciiTheme="minorHAnsi" w:hAnsiTheme="minorHAnsi" w:cstheme="minorHAnsi"/>
          <w:bCs/>
        </w:rPr>
        <w:t>below</w:t>
      </w:r>
      <w:r w:rsidRPr="00C5212C">
        <w:rPr>
          <w:rFonts w:asciiTheme="minorHAnsi" w:hAnsiTheme="minorHAnsi" w:cstheme="minorHAnsi"/>
          <w:bCs/>
        </w:rPr>
        <w:t>.</w:t>
      </w:r>
    </w:p>
    <w:p w14:paraId="00D8D358" w14:textId="42D50685" w:rsidR="00E03B78" w:rsidRPr="00C5212C" w:rsidRDefault="00E03B78" w:rsidP="00F2386E">
      <w:pPr>
        <w:spacing w:line="360" w:lineRule="auto"/>
        <w:rPr>
          <w:rFonts w:asciiTheme="minorHAnsi" w:hAnsiTheme="minorHAnsi" w:cstheme="minorHAnsi"/>
          <w:bCs/>
        </w:rPr>
      </w:pPr>
    </w:p>
    <w:p w14:paraId="01680778" w14:textId="2EC2FB36" w:rsidR="00EC3092" w:rsidRPr="00C5212C" w:rsidRDefault="00EC3092" w:rsidP="00F2386E">
      <w:pPr>
        <w:spacing w:line="360" w:lineRule="auto"/>
        <w:rPr>
          <w:rFonts w:asciiTheme="minorHAnsi" w:hAnsiTheme="minorHAnsi" w:cstheme="minorHAnsi"/>
          <w:bCs/>
        </w:rPr>
      </w:pPr>
      <w:r w:rsidRPr="00C5212C">
        <w:rPr>
          <w:rFonts w:asciiTheme="minorHAnsi" w:hAnsiTheme="minorHAnsi" w:cstheme="minorHAnsi"/>
          <w:bCs/>
        </w:rPr>
        <w:t xml:space="preserve">The Trustees of </w:t>
      </w:r>
      <w:r w:rsidR="00C5212C">
        <w:rPr>
          <w:rFonts w:asciiTheme="minorHAnsi" w:hAnsiTheme="minorHAnsi" w:cstheme="minorHAnsi"/>
          <w:bCs/>
        </w:rPr>
        <w:t xml:space="preserve">Helmsley Open Air Swimming Pool Reg Charity No. 1184090 </w:t>
      </w:r>
      <w:r w:rsidRPr="00C5212C">
        <w:rPr>
          <w:rFonts w:asciiTheme="minorHAnsi" w:hAnsiTheme="minorHAnsi" w:cstheme="minorHAnsi"/>
          <w:bCs/>
        </w:rPr>
        <w:t>adopted this policy</w:t>
      </w:r>
      <w:r w:rsidR="00C5212C">
        <w:rPr>
          <w:rFonts w:asciiTheme="minorHAnsi" w:hAnsiTheme="minorHAnsi" w:cstheme="minorHAnsi"/>
          <w:bCs/>
        </w:rPr>
        <w:t>.</w:t>
      </w:r>
      <w:r w:rsidRPr="00C5212C">
        <w:rPr>
          <w:rFonts w:asciiTheme="minorHAnsi" w:hAnsiTheme="minorHAnsi" w:cstheme="minorHAnsi"/>
          <w:bCs/>
        </w:rPr>
        <w:t xml:space="preserve"> </w:t>
      </w:r>
    </w:p>
    <w:p w14:paraId="09587F27" w14:textId="77777777" w:rsidR="00EC3092" w:rsidRPr="00C5212C" w:rsidRDefault="00EC3092" w:rsidP="00F2386E">
      <w:pPr>
        <w:spacing w:line="360" w:lineRule="auto"/>
        <w:rPr>
          <w:rFonts w:asciiTheme="minorHAnsi" w:hAnsiTheme="minorHAnsi" w:cstheme="minorHAnsi"/>
        </w:rPr>
      </w:pPr>
      <w:r w:rsidRPr="00C5212C">
        <w:rPr>
          <w:rFonts w:asciiTheme="minorHAnsi" w:hAnsiTheme="minorHAnsi" w:cstheme="minorHAnsi"/>
        </w:rPr>
        <w:br w:type="page"/>
      </w:r>
    </w:p>
    <w:p w14:paraId="41DF1AAC" w14:textId="77777777" w:rsidR="00EC3092" w:rsidRPr="00C5212C" w:rsidRDefault="00EC3092" w:rsidP="009C5CBC">
      <w:pPr>
        <w:rPr>
          <w:rFonts w:asciiTheme="minorHAnsi" w:hAnsiTheme="minorHAnsi" w:cstheme="minorHAnsi"/>
        </w:rPr>
      </w:pPr>
    </w:p>
    <w:p w14:paraId="4D079C4D"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Purpose</w:t>
      </w:r>
    </w:p>
    <w:p w14:paraId="38041C67" w14:textId="7C3C61CD"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To ensure </w:t>
      </w:r>
      <w:r w:rsidR="00C5212C">
        <w:rPr>
          <w:rFonts w:asciiTheme="minorHAnsi" w:eastAsiaTheme="minorHAnsi" w:hAnsiTheme="minorHAnsi" w:cstheme="minorHAnsi"/>
        </w:rPr>
        <w:t xml:space="preserve">Helmsley Open Air Swimming Pool Reg Charity No. 1184090 </w:t>
      </w:r>
      <w:r w:rsidR="00EC3092" w:rsidRPr="00C5212C">
        <w:rPr>
          <w:rFonts w:asciiTheme="minorHAnsi" w:eastAsiaTheme="minorHAnsi" w:hAnsiTheme="minorHAnsi" w:cstheme="minorHAnsi"/>
        </w:rPr>
        <w:t>can</w:t>
      </w:r>
      <w:r w:rsidRPr="00C5212C">
        <w:rPr>
          <w:rFonts w:asciiTheme="minorHAnsi" w:eastAsiaTheme="minorHAnsi" w:hAnsiTheme="minorHAnsi" w:cstheme="minorHAnsi"/>
        </w:rPr>
        <w:t xml:space="preserve"> keep adults with whom it works safe; and to act appropriately to any allegations, </w:t>
      </w:r>
      <w:proofErr w:type="gramStart"/>
      <w:r w:rsidRPr="00C5212C">
        <w:rPr>
          <w:rFonts w:asciiTheme="minorHAnsi" w:eastAsiaTheme="minorHAnsi" w:hAnsiTheme="minorHAnsi" w:cstheme="minorHAnsi"/>
        </w:rPr>
        <w:t>reports</w:t>
      </w:r>
      <w:proofErr w:type="gramEnd"/>
      <w:r w:rsidRPr="00C5212C">
        <w:rPr>
          <w:rFonts w:asciiTheme="minorHAnsi" w:eastAsiaTheme="minorHAnsi" w:hAnsiTheme="minorHAnsi" w:cstheme="minorHAnsi"/>
        </w:rPr>
        <w:t xml:space="preserve"> or suspicions of abuse.</w:t>
      </w:r>
    </w:p>
    <w:p w14:paraId="10C25A83"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Scope</w:t>
      </w:r>
    </w:p>
    <w:p w14:paraId="0B1704D2" w14:textId="28A9C5C6"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This policy applies to all </w:t>
      </w:r>
      <w:r w:rsidR="00702D45" w:rsidRPr="00C5212C">
        <w:rPr>
          <w:rFonts w:asciiTheme="minorHAnsi" w:eastAsiaTheme="minorHAnsi" w:hAnsiTheme="minorHAnsi" w:cstheme="minorHAnsi"/>
        </w:rPr>
        <w:t xml:space="preserve">employees, </w:t>
      </w:r>
      <w:r w:rsidRPr="00C5212C">
        <w:rPr>
          <w:rFonts w:asciiTheme="minorHAnsi" w:eastAsiaTheme="minorHAnsi" w:hAnsiTheme="minorHAnsi" w:cstheme="minorHAnsi"/>
        </w:rPr>
        <w:t xml:space="preserve">trustees and volunteers who </w:t>
      </w:r>
      <w:proofErr w:type="gramStart"/>
      <w:r w:rsidRPr="00C5212C">
        <w:rPr>
          <w:rFonts w:asciiTheme="minorHAnsi" w:eastAsiaTheme="minorHAnsi" w:hAnsiTheme="minorHAnsi" w:cstheme="minorHAnsi"/>
        </w:rPr>
        <w:t>come into contact with</w:t>
      </w:r>
      <w:proofErr w:type="gramEnd"/>
      <w:r w:rsidRPr="00C5212C">
        <w:rPr>
          <w:rFonts w:asciiTheme="minorHAnsi" w:eastAsiaTheme="minorHAnsi" w:hAnsiTheme="minorHAnsi" w:cstheme="minorHAnsi"/>
        </w:rPr>
        <w:t xml:space="preserve"> adults at risk through the course of their work.</w:t>
      </w:r>
    </w:p>
    <w:p w14:paraId="0D20ACBB"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Policy Statements</w:t>
      </w:r>
    </w:p>
    <w:p w14:paraId="398F3D81" w14:textId="773DCA12" w:rsidR="00D07F82" w:rsidRPr="00C5212C" w:rsidRDefault="00C5212C" w:rsidP="00D07F8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provides a range of services to groups, organisations and individuals and this policy and its associated procedures have been designed to ensure the welfare and protection of any adult who accesses services provided.</w:t>
      </w:r>
    </w:p>
    <w:p w14:paraId="473740D9" w14:textId="36577434" w:rsidR="00D07F82" w:rsidRPr="00C5212C" w:rsidRDefault="00C5212C"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will not tolerate the abuse of adults at risk in any of its forms.</w:t>
      </w:r>
    </w:p>
    <w:p w14:paraId="2DBFAD82" w14:textId="7C70D2A0" w:rsidR="00D07F82" w:rsidRPr="00C5212C" w:rsidRDefault="00C5212C"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is committed to:</w:t>
      </w:r>
    </w:p>
    <w:p w14:paraId="2D70248D" w14:textId="77777777" w:rsidR="00D07F82" w:rsidRPr="00C5212C" w:rsidRDefault="00D07F82" w:rsidP="00D07F82">
      <w:pPr>
        <w:numPr>
          <w:ilvl w:val="0"/>
          <w:numId w:val="11"/>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 xml:space="preserve">Managing its services is a way which minimizes the risk of abuse </w:t>
      </w:r>
      <w:proofErr w:type="gramStart"/>
      <w:r w:rsidRPr="00C5212C">
        <w:rPr>
          <w:rFonts w:asciiTheme="minorHAnsi" w:eastAsiaTheme="minorHAnsi" w:hAnsiTheme="minorHAnsi" w:cstheme="minorHAnsi"/>
        </w:rPr>
        <w:t>occurring;</w:t>
      </w:r>
      <w:proofErr w:type="gramEnd"/>
    </w:p>
    <w:p w14:paraId="42370446" w14:textId="05D97698" w:rsidR="00D07F82" w:rsidRPr="00C5212C" w:rsidRDefault="00D07F82" w:rsidP="00D07F82">
      <w:pPr>
        <w:numPr>
          <w:ilvl w:val="0"/>
          <w:numId w:val="11"/>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Supporting adults who are at risk, experiencing or have experienced</w:t>
      </w:r>
    </w:p>
    <w:p w14:paraId="53ABBD1B"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r w:rsidRPr="00C5212C">
        <w:rPr>
          <w:rFonts w:asciiTheme="minorHAnsi" w:eastAsiaTheme="minorHAnsi" w:hAnsiTheme="minorHAnsi" w:cstheme="minorHAnsi"/>
        </w:rPr>
        <w:t>Abuse; and</w:t>
      </w:r>
    </w:p>
    <w:p w14:paraId="7E82A02D" w14:textId="77777777" w:rsidR="00D07F82" w:rsidRPr="00C5212C" w:rsidRDefault="00D07F82" w:rsidP="00D07F82">
      <w:pPr>
        <w:numPr>
          <w:ilvl w:val="0"/>
          <w:numId w:val="11"/>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Working with adults at risk and other agencies to end any abuse that is taking</w:t>
      </w:r>
    </w:p>
    <w:p w14:paraId="7447E9B6"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r w:rsidRPr="00C5212C">
        <w:rPr>
          <w:rFonts w:asciiTheme="minorHAnsi" w:eastAsiaTheme="minorHAnsi" w:hAnsiTheme="minorHAnsi" w:cstheme="minorHAnsi"/>
        </w:rPr>
        <w:t>Place.</w:t>
      </w:r>
    </w:p>
    <w:p w14:paraId="05DDE5A1" w14:textId="77777777" w:rsidR="00D07F82" w:rsidRPr="00C5212C" w:rsidRDefault="00D07F82" w:rsidP="00D07F82">
      <w:pPr>
        <w:spacing w:after="200" w:line="276" w:lineRule="auto"/>
        <w:ind w:left="360"/>
        <w:rPr>
          <w:rFonts w:asciiTheme="minorHAnsi" w:eastAsiaTheme="minorHAnsi" w:hAnsiTheme="minorHAnsi" w:cstheme="minorHAnsi"/>
        </w:rPr>
      </w:pPr>
    </w:p>
    <w:p w14:paraId="2CBF045E" w14:textId="297A02F2"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 xml:space="preserve">In achieving these aims </w:t>
      </w:r>
      <w:r w:rsidR="00C5212C" w:rsidRPr="00C5212C">
        <w:rPr>
          <w:rFonts w:asciiTheme="minorHAnsi" w:eastAsiaTheme="minorHAnsi" w:hAnsiTheme="minorHAnsi" w:cstheme="minorHAnsi"/>
        </w:rPr>
        <w:t xml:space="preserve">Helmsley Open Air Swimming Pool Reg Charity No. 1184090 </w:t>
      </w:r>
      <w:r w:rsidRPr="00C5212C">
        <w:rPr>
          <w:rFonts w:asciiTheme="minorHAnsi" w:eastAsiaTheme="minorHAnsi" w:hAnsiTheme="minorHAnsi" w:cstheme="minorHAnsi"/>
        </w:rPr>
        <w:t>will ensure:</w:t>
      </w:r>
    </w:p>
    <w:p w14:paraId="37174A70" w14:textId="02A76416"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That all trustees and volunteers have access to and are familiar with this safeguarding adult policy and procedures and their responsibilities within it</w:t>
      </w:r>
    </w:p>
    <w:p w14:paraId="138F7EAF" w14:textId="77777777"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Concerns or allegations of abuse are always taken seriously</w:t>
      </w:r>
    </w:p>
    <w:p w14:paraId="02FBCACE" w14:textId="77777777"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 xml:space="preserve">The Mental Capacity Act is used to make decisions on behalf of those adults at risk who are unable to make particular decisions for </w:t>
      </w:r>
      <w:proofErr w:type="gramStart"/>
      <w:r w:rsidRPr="00C5212C">
        <w:rPr>
          <w:rFonts w:asciiTheme="minorHAnsi" w:eastAsiaTheme="minorHAnsi" w:hAnsiTheme="minorHAnsi" w:cstheme="minorHAnsi"/>
        </w:rPr>
        <w:t>themselves</w:t>
      </w:r>
      <w:proofErr w:type="gramEnd"/>
    </w:p>
    <w:p w14:paraId="10A00267" w14:textId="77777777"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All staff receive training in relation to safeguarding adults at a level commensurate with their role.</w:t>
      </w:r>
    </w:p>
    <w:p w14:paraId="6588DA6C" w14:textId="77777777"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That service users, their relatives or informal carers have access to information about how to report concerns or allegations of abuse</w:t>
      </w:r>
    </w:p>
    <w:p w14:paraId="4E304A22" w14:textId="77777777" w:rsidR="00D07F82" w:rsidRPr="00C5212C" w:rsidRDefault="00D07F82" w:rsidP="00D07F82">
      <w:pPr>
        <w:numPr>
          <w:ilvl w:val="0"/>
          <w:numId w:val="12"/>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There is a named lead person to promote safeguarding awareness and practice within the organisation</w:t>
      </w:r>
    </w:p>
    <w:p w14:paraId="5CC619D0"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 xml:space="preserve">This policy and its associated procedures has been developed to be consistent with the Safeguarding Adults Multi-Agency Policy and Procedures for West Yorkshire and North Yorkshire, which can be referred to for additional guidance at </w:t>
      </w:r>
      <w:hyperlink r:id="rId7" w:history="1">
        <w:r w:rsidRPr="00C5212C">
          <w:rPr>
            <w:rFonts w:asciiTheme="minorHAnsi" w:eastAsiaTheme="minorHAnsi" w:hAnsiTheme="minorHAnsi" w:cstheme="minorHAnsi"/>
            <w:color w:val="0000FF" w:themeColor="hyperlink"/>
            <w:u w:val="single"/>
          </w:rPr>
          <w:t>www.nypartnerships.org.uk/sab</w:t>
        </w:r>
      </w:hyperlink>
      <w:r w:rsidRPr="00C5212C">
        <w:rPr>
          <w:rFonts w:asciiTheme="minorHAnsi" w:eastAsiaTheme="minorHAnsi" w:hAnsiTheme="minorHAnsi" w:cstheme="minorHAnsi"/>
        </w:rPr>
        <w:t xml:space="preserve"> </w:t>
      </w:r>
    </w:p>
    <w:p w14:paraId="36D933BA" w14:textId="77777777" w:rsidR="0010238F" w:rsidRPr="00C5212C" w:rsidRDefault="0010238F" w:rsidP="00D07F82">
      <w:pPr>
        <w:spacing w:after="200" w:line="276" w:lineRule="auto"/>
        <w:rPr>
          <w:rFonts w:asciiTheme="minorHAnsi" w:eastAsiaTheme="minorHAnsi" w:hAnsiTheme="minorHAnsi" w:cstheme="minorHAnsi"/>
          <w:b/>
        </w:rPr>
      </w:pPr>
    </w:p>
    <w:p w14:paraId="45A24761"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Policy Definitions</w:t>
      </w:r>
    </w:p>
    <w:p w14:paraId="7D9921C9" w14:textId="77777777" w:rsidR="00D07F82" w:rsidRPr="00C5212C" w:rsidRDefault="00D07F82" w:rsidP="00D07F82">
      <w:pPr>
        <w:spacing w:after="200" w:line="276" w:lineRule="auto"/>
        <w:rPr>
          <w:rFonts w:asciiTheme="minorHAnsi" w:eastAsiaTheme="minorHAnsi" w:hAnsiTheme="minorHAnsi" w:cstheme="minorHAnsi"/>
          <w:b/>
          <w:u w:val="single"/>
        </w:rPr>
      </w:pPr>
      <w:r w:rsidRPr="00C5212C">
        <w:rPr>
          <w:rFonts w:asciiTheme="minorHAnsi" w:eastAsiaTheme="minorHAnsi" w:hAnsiTheme="minorHAnsi" w:cstheme="minorHAnsi"/>
          <w:b/>
          <w:u w:val="single"/>
        </w:rPr>
        <w:t>Who is an ‘Adult at risk’?</w:t>
      </w:r>
    </w:p>
    <w:p w14:paraId="76B21C25"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For the purposes of this policy, an adult at risk is an adult who is:</w:t>
      </w:r>
    </w:p>
    <w:p w14:paraId="29EEA8A9"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Aged 18 years or more, and</w:t>
      </w:r>
    </w:p>
    <w:p w14:paraId="43C9208E"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Has needs for care and support (</w:t>
      </w:r>
      <w:proofErr w:type="gramStart"/>
      <w:r w:rsidRPr="00C5212C">
        <w:rPr>
          <w:rFonts w:asciiTheme="minorHAnsi" w:eastAsiaTheme="minorHAnsi" w:hAnsiTheme="minorHAnsi" w:cstheme="minorHAnsi"/>
        </w:rPr>
        <w:t>whether or not</w:t>
      </w:r>
      <w:proofErr w:type="gramEnd"/>
      <w:r w:rsidRPr="00C5212C">
        <w:rPr>
          <w:rFonts w:asciiTheme="minorHAnsi" w:eastAsiaTheme="minorHAnsi" w:hAnsiTheme="minorHAnsi" w:cstheme="minorHAnsi"/>
        </w:rPr>
        <w:t xml:space="preserve"> these are currently being met),</w:t>
      </w:r>
    </w:p>
    <w:p w14:paraId="15F2B42A"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Is experiencing, or is at risk of, abuse or neglect, and</w:t>
      </w:r>
    </w:p>
    <w:p w14:paraId="1AF67B2A"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As a result of those needs is unable to protect himself or herself against the abuse or neglect or the risk of it.</w:t>
      </w:r>
    </w:p>
    <w:p w14:paraId="7CDFADCE"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Such a definition includes adults with physical, sensory and mental impairments and learning disabilities, howsoever those impairments have arisen </w:t>
      </w:r>
      <w:proofErr w:type="gramStart"/>
      <w:r w:rsidRPr="00C5212C">
        <w:rPr>
          <w:rFonts w:asciiTheme="minorHAnsi" w:eastAsiaTheme="minorHAnsi" w:hAnsiTheme="minorHAnsi" w:cstheme="minorHAnsi"/>
        </w:rPr>
        <w:t>e.g.</w:t>
      </w:r>
      <w:proofErr w:type="gramEnd"/>
      <w:r w:rsidRPr="00C5212C">
        <w:rPr>
          <w:rFonts w:asciiTheme="minorHAnsi" w:eastAsiaTheme="minorHAnsi" w:hAnsiTheme="minorHAnsi" w:cstheme="minorHAnsi"/>
        </w:rPr>
        <w:t xml:space="preserve"> whether present from birth or due to advancing age, chronic illness or injury.</w:t>
      </w:r>
    </w:p>
    <w:p w14:paraId="2C1BB6D7"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Also included are people with a mental illness, dementia or other memory impairments, people who misuse substances or alcohol.</w:t>
      </w:r>
    </w:p>
    <w:p w14:paraId="3E422B73"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The definition includes unpaid carers (family and friends who provide personal assistance and care to adults on an unpaid basis).</w:t>
      </w:r>
    </w:p>
    <w:p w14:paraId="0B89B059" w14:textId="77777777" w:rsidR="00D07F82" w:rsidRPr="00C5212C" w:rsidRDefault="00D07F82" w:rsidP="00D07F82">
      <w:pPr>
        <w:spacing w:after="200" w:line="276" w:lineRule="auto"/>
        <w:rPr>
          <w:rFonts w:asciiTheme="minorHAnsi" w:eastAsiaTheme="minorHAnsi" w:hAnsiTheme="minorHAnsi" w:cstheme="minorHAnsi"/>
          <w:sz w:val="16"/>
          <w:szCs w:val="16"/>
        </w:rPr>
      </w:pPr>
    </w:p>
    <w:p w14:paraId="3C3F0A71" w14:textId="77777777" w:rsidR="00D07F82" w:rsidRPr="00C5212C" w:rsidRDefault="00D07F82" w:rsidP="00D07F82">
      <w:pPr>
        <w:spacing w:after="200" w:line="276" w:lineRule="auto"/>
        <w:rPr>
          <w:rFonts w:asciiTheme="minorHAnsi" w:eastAsiaTheme="minorHAnsi" w:hAnsiTheme="minorHAnsi" w:cstheme="minorHAnsi"/>
          <w:b/>
          <w:u w:val="single"/>
        </w:rPr>
      </w:pPr>
      <w:r w:rsidRPr="00C5212C">
        <w:rPr>
          <w:rFonts w:asciiTheme="minorHAnsi" w:eastAsiaTheme="minorHAnsi" w:hAnsiTheme="minorHAnsi" w:cstheme="minorHAnsi"/>
          <w:b/>
          <w:u w:val="single"/>
        </w:rPr>
        <w:t>What is abuse?</w:t>
      </w:r>
    </w:p>
    <w:p w14:paraId="59806F29"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Abuse can take many forms and the circumstances of the individual should always be considered. It may consist of a single act or repeated acts. The following are examples of issues that would be considered as a safeguarding concern.</w:t>
      </w:r>
    </w:p>
    <w:p w14:paraId="2F355721" w14:textId="77777777" w:rsidR="00D07F82" w:rsidRPr="00C5212C" w:rsidRDefault="00D07F82" w:rsidP="00D07F82">
      <w:pPr>
        <w:numPr>
          <w:ilvl w:val="0"/>
          <w:numId w:val="15"/>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Abuse may be carried out deliberately or unknowingly.</w:t>
      </w:r>
    </w:p>
    <w:p w14:paraId="2C5C61A9" w14:textId="46DFE233" w:rsidR="00D07F82" w:rsidRPr="00C5212C" w:rsidRDefault="00D07F82" w:rsidP="00D07F82">
      <w:pPr>
        <w:numPr>
          <w:ilvl w:val="0"/>
          <w:numId w:val="15"/>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Abuse may be a single act or repeated acts.</w:t>
      </w:r>
      <w:r w:rsidR="00EC3092" w:rsidRPr="00C5212C">
        <w:rPr>
          <w:rFonts w:asciiTheme="minorHAnsi" w:eastAsiaTheme="minorHAnsi" w:hAnsiTheme="minorHAnsi" w:cstheme="minorHAnsi"/>
        </w:rPr>
        <w:br/>
      </w:r>
    </w:p>
    <w:p w14:paraId="6F1B4D9C"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People who behave abusively come from all backgrounds and walks of life. They may be doctors, nurses, social workers, advocates, staff members, </w:t>
      </w:r>
      <w:proofErr w:type="gramStart"/>
      <w:r w:rsidRPr="00C5212C">
        <w:rPr>
          <w:rFonts w:asciiTheme="minorHAnsi" w:eastAsiaTheme="minorHAnsi" w:hAnsiTheme="minorHAnsi" w:cstheme="minorHAnsi"/>
        </w:rPr>
        <w:t>volunteers</w:t>
      </w:r>
      <w:proofErr w:type="gramEnd"/>
      <w:r w:rsidRPr="00C5212C">
        <w:rPr>
          <w:rFonts w:asciiTheme="minorHAnsi" w:eastAsiaTheme="minorHAnsi" w:hAnsiTheme="minorHAnsi" w:cstheme="minorHAnsi"/>
        </w:rPr>
        <w:t xml:space="preserve"> or others in a position of trust. They may also be relatives, friends, </w:t>
      </w:r>
      <w:proofErr w:type="gramStart"/>
      <w:r w:rsidRPr="00C5212C">
        <w:rPr>
          <w:rFonts w:asciiTheme="minorHAnsi" w:eastAsiaTheme="minorHAnsi" w:hAnsiTheme="minorHAnsi" w:cstheme="minorHAnsi"/>
        </w:rPr>
        <w:t>neighbours</w:t>
      </w:r>
      <w:proofErr w:type="gramEnd"/>
      <w:r w:rsidRPr="00C5212C">
        <w:rPr>
          <w:rFonts w:asciiTheme="minorHAnsi" w:eastAsiaTheme="minorHAnsi" w:hAnsiTheme="minorHAnsi" w:cstheme="minorHAnsi"/>
        </w:rPr>
        <w:t xml:space="preserve"> or people who use the same services as the person experiencing abuse.</w:t>
      </w:r>
    </w:p>
    <w:p w14:paraId="057D42E0"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Physical abuse</w:t>
      </w:r>
      <w:r w:rsidRPr="00C5212C">
        <w:rPr>
          <w:rFonts w:asciiTheme="minorHAnsi" w:eastAsiaTheme="minorHAnsi" w:hAnsiTheme="minorHAnsi" w:cstheme="minorHAnsi"/>
        </w:rPr>
        <w:t xml:space="preserve"> - includes hitting, slapping, pushing, kicking, and misuse of medication, unlawful or inappropriate restraint, or inappropriate physical sanctions.</w:t>
      </w:r>
    </w:p>
    <w:p w14:paraId="317B3FC0"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Domestic abuse</w:t>
      </w:r>
      <w:r w:rsidRPr="00C5212C">
        <w:rPr>
          <w:rFonts w:asciiTheme="minorHAnsi" w:eastAsiaTheme="minorHAnsi" w:hAnsiTheme="minorHAnsi" w:cstheme="minorHAnsi"/>
        </w:rPr>
        <w:t xml:space="preserve"> – is “an incident or pattern of incidents of controlling, coercive or threatening behaviour, violence or abuse by someone who is or has been an intimate partner or family member regardless of gender or sexuality” (Home Office, 2013). Domestic violence and abuse may include </w:t>
      </w:r>
      <w:r w:rsidRPr="00C5212C">
        <w:rPr>
          <w:rFonts w:asciiTheme="minorHAnsi" w:eastAsiaTheme="minorHAnsi" w:hAnsiTheme="minorHAnsi" w:cstheme="minorHAnsi"/>
        </w:rPr>
        <w:lastRenderedPageBreak/>
        <w:t>psychological, physical, sexual, financial, emotional abuse; as well as so called ‘honour’ based violence, forced marriage and female genital mutilation.</w:t>
      </w:r>
    </w:p>
    <w:p w14:paraId="60498150"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Sexual abuse</w:t>
      </w:r>
      <w:r w:rsidRPr="00C5212C">
        <w:rPr>
          <w:rFonts w:asciiTheme="minorHAnsi" w:eastAsiaTheme="minorHAnsi" w:hAnsiTheme="minorHAnsi" w:cstheme="minorHAnsi"/>
        </w:rPr>
        <w:t xml:space="preserve"> - includes rape and sexual assault or sexual acts to which the adult at risk has not </w:t>
      </w:r>
      <w:proofErr w:type="gramStart"/>
      <w:r w:rsidRPr="00C5212C">
        <w:rPr>
          <w:rFonts w:asciiTheme="minorHAnsi" w:eastAsiaTheme="minorHAnsi" w:hAnsiTheme="minorHAnsi" w:cstheme="minorHAnsi"/>
        </w:rPr>
        <w:t>consented, or</w:t>
      </w:r>
      <w:proofErr w:type="gramEnd"/>
      <w:r w:rsidRPr="00C5212C">
        <w:rPr>
          <w:rFonts w:asciiTheme="minorHAnsi" w:eastAsiaTheme="minorHAnsi" w:hAnsiTheme="minorHAnsi" w:cstheme="minorHAnsi"/>
        </w:rPr>
        <w:t xml:space="preserve"> could not consent or was pressured into consenting.</w:t>
      </w:r>
    </w:p>
    <w:p w14:paraId="7EF2CEB9"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Psychological abuse</w:t>
      </w:r>
      <w:r w:rsidRPr="00C5212C">
        <w:rPr>
          <w:rFonts w:asciiTheme="minorHAnsi" w:eastAsiaTheme="minorHAnsi" w:hAnsiTheme="minorHAnsi" w:cstheme="minorHAnsi"/>
        </w:rPr>
        <w:t xml:space="preserve"> - includes emotional abuse, threats of harm or abandonment, deprivation of contact, humiliation, blaming, controlling, intimidation, coercion, harassment, verbal abuse, cyber bullying, isolation or unreasonable and unjustified withdrawal from services or supportive networks.</w:t>
      </w:r>
    </w:p>
    <w:p w14:paraId="43F1884B"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Financial and material abuse</w:t>
      </w:r>
      <w:r w:rsidRPr="00C5212C">
        <w:rPr>
          <w:rFonts w:asciiTheme="minorHAnsi" w:eastAsiaTheme="minorHAnsi" w:hAnsiTheme="minorHAnsi" w:cstheme="minorHAnsi"/>
        </w:rPr>
        <w:t xml:space="preserve"> – includes theft, fraud, exploitation, pressure in connection with wills, property or inheritance or financial transactions, or the misuse or misappropriation of property, </w:t>
      </w:r>
      <w:proofErr w:type="gramStart"/>
      <w:r w:rsidRPr="00C5212C">
        <w:rPr>
          <w:rFonts w:asciiTheme="minorHAnsi" w:eastAsiaTheme="minorHAnsi" w:hAnsiTheme="minorHAnsi" w:cstheme="minorHAnsi"/>
        </w:rPr>
        <w:t>possessions</w:t>
      </w:r>
      <w:proofErr w:type="gramEnd"/>
      <w:r w:rsidRPr="00C5212C">
        <w:rPr>
          <w:rFonts w:asciiTheme="minorHAnsi" w:eastAsiaTheme="minorHAnsi" w:hAnsiTheme="minorHAnsi" w:cstheme="minorHAnsi"/>
        </w:rPr>
        <w:t xml:space="preserve"> or benefits. </w:t>
      </w:r>
    </w:p>
    <w:p w14:paraId="24066D1B"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Modern slavery</w:t>
      </w:r>
      <w:r w:rsidRPr="00C5212C">
        <w:rPr>
          <w:rFonts w:asciiTheme="minorHAnsi" w:eastAsiaTheme="minorHAnsi" w:hAnsiTheme="minorHAnsi" w:cstheme="minorHAnsi"/>
        </w:rPr>
        <w:t xml:space="preserve"> - includes human trafficking, forced labour and domestic servitude. Traffickers and slave masters use the means they have at their disposal to coerce deceive and force individuals into a life of abuse, </w:t>
      </w:r>
      <w:proofErr w:type="gramStart"/>
      <w:r w:rsidRPr="00C5212C">
        <w:rPr>
          <w:rFonts w:asciiTheme="minorHAnsi" w:eastAsiaTheme="minorHAnsi" w:hAnsiTheme="minorHAnsi" w:cstheme="minorHAnsi"/>
        </w:rPr>
        <w:t>servitude</w:t>
      </w:r>
      <w:proofErr w:type="gramEnd"/>
      <w:r w:rsidRPr="00C5212C">
        <w:rPr>
          <w:rFonts w:asciiTheme="minorHAnsi" w:eastAsiaTheme="minorHAnsi" w:hAnsiTheme="minorHAnsi" w:cstheme="minorHAnsi"/>
        </w:rPr>
        <w:t xml:space="preserve"> and inhuman treatment.</w:t>
      </w:r>
    </w:p>
    <w:p w14:paraId="25945FB4"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Neglect and acts of omission</w:t>
      </w:r>
      <w:r w:rsidRPr="00C5212C">
        <w:rPr>
          <w:rFonts w:asciiTheme="minorHAnsi" w:eastAsiaTheme="minorHAnsi" w:hAnsiTheme="minorHAnsi" w:cstheme="minorHAnsi"/>
        </w:rPr>
        <w:t xml:space="preserve"> - includes ignoring medical or physical care needs, failure to provide access to appropriate health, social care or educational services, the withholding of the necessities of life, such as medication, adequate </w:t>
      </w:r>
      <w:proofErr w:type="gramStart"/>
      <w:r w:rsidRPr="00C5212C">
        <w:rPr>
          <w:rFonts w:asciiTheme="minorHAnsi" w:eastAsiaTheme="minorHAnsi" w:hAnsiTheme="minorHAnsi" w:cstheme="minorHAnsi"/>
        </w:rPr>
        <w:t>nutrition</w:t>
      </w:r>
      <w:proofErr w:type="gramEnd"/>
      <w:r w:rsidRPr="00C5212C">
        <w:rPr>
          <w:rFonts w:asciiTheme="minorHAnsi" w:eastAsiaTheme="minorHAnsi" w:hAnsiTheme="minorHAnsi" w:cstheme="minorHAnsi"/>
        </w:rPr>
        <w:t xml:space="preserve"> and heating.</w:t>
      </w:r>
    </w:p>
    <w:p w14:paraId="48284D63"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Discriminatory abuse</w:t>
      </w:r>
      <w:r w:rsidRPr="00C5212C">
        <w:rPr>
          <w:rFonts w:asciiTheme="minorHAnsi" w:eastAsiaTheme="minorHAnsi" w:hAnsiTheme="minorHAnsi" w:cstheme="minorHAnsi"/>
        </w:rPr>
        <w:t xml:space="preserve"> - includes abuse based on a person’s race, sex, disability, faith, sexual orientation, or age; other forms of harassment, slurs or similar treatment or hate crime/hate incident.</w:t>
      </w:r>
    </w:p>
    <w:p w14:paraId="4D2DB65E"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Organisational abuse</w:t>
      </w:r>
      <w:r w:rsidRPr="00C5212C">
        <w:rPr>
          <w:rFonts w:asciiTheme="minorHAnsi" w:eastAsiaTheme="minorHAnsi" w:hAnsiTheme="minorHAnsi" w:cstheme="minorHAnsi"/>
        </w:rPr>
        <w:t xml:space="preserve"> – includes neglect and poor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C5212C">
        <w:rPr>
          <w:rFonts w:asciiTheme="minorHAnsi" w:eastAsiaTheme="minorHAnsi" w:hAnsiTheme="minorHAnsi" w:cstheme="minorHAnsi"/>
        </w:rPr>
        <w:t>as a result of</w:t>
      </w:r>
      <w:proofErr w:type="gramEnd"/>
      <w:r w:rsidRPr="00C5212C">
        <w:rPr>
          <w:rFonts w:asciiTheme="minorHAnsi" w:eastAsiaTheme="minorHAnsi" w:hAnsiTheme="minorHAnsi" w:cstheme="minorHAnsi"/>
        </w:rPr>
        <w:t xml:space="preserve"> the structure, policies, processes and practices within an organisation.</w:t>
      </w:r>
    </w:p>
    <w:p w14:paraId="6DBA0119"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u w:val="single"/>
        </w:rPr>
        <w:t>Self-neglect</w:t>
      </w:r>
      <w:r w:rsidRPr="00C5212C">
        <w:rPr>
          <w:rFonts w:asciiTheme="minorHAnsi" w:eastAsiaTheme="minorHAnsi" w:hAnsiTheme="minorHAnsi" w:cstheme="minorHAnsi"/>
        </w:rPr>
        <w:t xml:space="preserve"> - covers a wide range of behaviours, such as neglecting to care for one’s personal hygiene, health or surroundings and includes behaviours such as hoarding.</w:t>
      </w:r>
    </w:p>
    <w:p w14:paraId="13C90AD4"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A safeguarding response in relation to self-neglect may be appropriate where:</w:t>
      </w:r>
    </w:p>
    <w:p w14:paraId="22B12C7A" w14:textId="77777777" w:rsidR="00D07F82" w:rsidRPr="00C5212C" w:rsidRDefault="00D07F82" w:rsidP="00D07F82">
      <w:pPr>
        <w:spacing w:after="200" w:line="276" w:lineRule="auto"/>
        <w:ind w:left="360"/>
        <w:rPr>
          <w:rFonts w:asciiTheme="minorHAnsi" w:eastAsiaTheme="minorHAnsi" w:hAnsiTheme="minorHAnsi" w:cstheme="minorHAnsi"/>
        </w:rPr>
      </w:pPr>
      <w:r w:rsidRPr="00C5212C">
        <w:rPr>
          <w:rFonts w:asciiTheme="minorHAnsi" w:eastAsiaTheme="minorHAnsi" w:hAnsiTheme="minorHAnsi" w:cstheme="minorHAnsi"/>
        </w:rPr>
        <w:t>A person is declining assistance in relation to their care and support needs, and the impact of their decision, has or is likely to have a substantial impact on their overall individual wellbeing</w:t>
      </w:r>
    </w:p>
    <w:p w14:paraId="0C3EC4AA" w14:textId="77777777" w:rsidR="00EC3092" w:rsidRPr="00C5212C" w:rsidRDefault="00EC3092">
      <w:pPr>
        <w:rPr>
          <w:rFonts w:asciiTheme="minorHAnsi" w:eastAsiaTheme="minorHAnsi" w:hAnsiTheme="minorHAnsi" w:cstheme="minorHAnsi"/>
          <w:b/>
        </w:rPr>
      </w:pPr>
      <w:r w:rsidRPr="00C5212C">
        <w:rPr>
          <w:rFonts w:asciiTheme="minorHAnsi" w:eastAsiaTheme="minorHAnsi" w:hAnsiTheme="minorHAnsi" w:cstheme="minorHAnsi"/>
          <w:b/>
        </w:rPr>
        <w:br w:type="page"/>
      </w:r>
    </w:p>
    <w:p w14:paraId="02040669" w14:textId="15F5A81B"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lastRenderedPageBreak/>
        <w:t>Key Roles</w:t>
      </w:r>
    </w:p>
    <w:p w14:paraId="6F76A58F" w14:textId="6076DCD0"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Every trustee and volunteer </w:t>
      </w:r>
      <w:proofErr w:type="gramStart"/>
      <w:r w:rsidRPr="00C5212C">
        <w:rPr>
          <w:rFonts w:asciiTheme="minorHAnsi" w:eastAsiaTheme="minorHAnsi" w:hAnsiTheme="minorHAnsi" w:cstheme="minorHAnsi"/>
        </w:rPr>
        <w:t>has</w:t>
      </w:r>
      <w:proofErr w:type="gramEnd"/>
      <w:r w:rsidRPr="00C5212C">
        <w:rPr>
          <w:rFonts w:asciiTheme="minorHAnsi" w:eastAsiaTheme="minorHAnsi" w:hAnsiTheme="minorHAnsi" w:cstheme="minorHAnsi"/>
        </w:rPr>
        <w:t xml:space="preserve"> a responsibility to act on concerns of possible abuse and must inform the </w:t>
      </w:r>
      <w:r w:rsidR="00C5212C" w:rsidRPr="00C5212C">
        <w:rPr>
          <w:rFonts w:asciiTheme="minorHAnsi" w:eastAsiaTheme="minorHAnsi" w:hAnsiTheme="minorHAnsi" w:cstheme="minorHAnsi"/>
        </w:rPr>
        <w:t>Helmsley Open Air Swimming Pool Reg Charity No. 1184090</w:t>
      </w:r>
      <w:r w:rsidR="00C5212C">
        <w:rPr>
          <w:rFonts w:asciiTheme="minorHAnsi" w:eastAsiaTheme="minorHAnsi" w:hAnsiTheme="minorHAnsi" w:cstheme="minorHAnsi"/>
        </w:rPr>
        <w:t>.</w:t>
      </w:r>
      <w:r w:rsidR="00C5212C" w:rsidRPr="00C5212C">
        <w:rPr>
          <w:rFonts w:asciiTheme="minorHAnsi" w:eastAsiaTheme="minorHAnsi" w:hAnsiTheme="minorHAnsi" w:cstheme="minorHAnsi"/>
        </w:rPr>
        <w:t xml:space="preserve"> </w:t>
      </w:r>
      <w:r w:rsidRPr="00C5212C">
        <w:rPr>
          <w:rFonts w:asciiTheme="minorHAnsi" w:eastAsiaTheme="minorHAnsi" w:hAnsiTheme="minorHAnsi" w:cstheme="minorHAnsi"/>
        </w:rPr>
        <w:t>Safeguarding Concerns Main Contact</w:t>
      </w:r>
      <w:r w:rsidR="00EC3092" w:rsidRPr="00C5212C">
        <w:rPr>
          <w:rFonts w:asciiTheme="minorHAnsi" w:eastAsiaTheme="minorHAnsi" w:hAnsiTheme="minorHAnsi" w:cstheme="minorHAnsi"/>
        </w:rPr>
        <w:t xml:space="preserve"> Jane Barker</w:t>
      </w:r>
      <w:r w:rsidRPr="00C5212C">
        <w:rPr>
          <w:rFonts w:asciiTheme="minorHAnsi" w:eastAsiaTheme="minorHAnsi" w:hAnsiTheme="minorHAnsi" w:cstheme="minorHAnsi"/>
        </w:rPr>
        <w:t xml:space="preserve">.  If any member of staff or volunteer has any concerns and are in any </w:t>
      </w:r>
      <w:proofErr w:type="gramStart"/>
      <w:r w:rsidRPr="00C5212C">
        <w:rPr>
          <w:rFonts w:asciiTheme="minorHAnsi" w:eastAsiaTheme="minorHAnsi" w:hAnsiTheme="minorHAnsi" w:cstheme="minorHAnsi"/>
        </w:rPr>
        <w:t>doubt</w:t>
      </w:r>
      <w:proofErr w:type="gramEnd"/>
      <w:r w:rsidRPr="00C5212C">
        <w:rPr>
          <w:rFonts w:asciiTheme="minorHAnsi" w:eastAsiaTheme="minorHAnsi" w:hAnsiTheme="minorHAnsi" w:cstheme="minorHAnsi"/>
        </w:rPr>
        <w:t xml:space="preserve"> then they should speak with the Safeguarding Concerns Main Contact or his / her Deputy </w:t>
      </w:r>
      <w:r w:rsidR="00EC3092" w:rsidRPr="00C5212C">
        <w:rPr>
          <w:rFonts w:asciiTheme="minorHAnsi" w:eastAsiaTheme="minorHAnsi" w:hAnsiTheme="minorHAnsi" w:cstheme="minorHAnsi"/>
        </w:rPr>
        <w:t>Rosy Eaton</w:t>
      </w:r>
      <w:r w:rsidRPr="00C5212C">
        <w:rPr>
          <w:rFonts w:asciiTheme="minorHAnsi" w:eastAsiaTheme="minorHAnsi" w:hAnsiTheme="minorHAnsi" w:cstheme="minorHAnsi"/>
        </w:rPr>
        <w:t xml:space="preserve"> </w:t>
      </w:r>
      <w:r w:rsidR="00EC3092" w:rsidRPr="00C5212C">
        <w:rPr>
          <w:rFonts w:asciiTheme="minorHAnsi" w:eastAsiaTheme="minorHAnsi" w:hAnsiTheme="minorHAnsi" w:cstheme="minorHAnsi"/>
        </w:rPr>
        <w:t>immediately</w:t>
      </w:r>
      <w:r w:rsidRPr="00C5212C">
        <w:rPr>
          <w:rFonts w:asciiTheme="minorHAnsi" w:eastAsiaTheme="minorHAnsi" w:hAnsiTheme="minorHAnsi" w:cstheme="minorHAnsi"/>
        </w:rPr>
        <w:t>.</w:t>
      </w:r>
    </w:p>
    <w:p w14:paraId="35BA60BA" w14:textId="37C05836"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b/>
        </w:rPr>
        <w:t xml:space="preserve">The </w:t>
      </w:r>
      <w:r w:rsidR="00C5212C" w:rsidRPr="00C5212C">
        <w:rPr>
          <w:rFonts w:asciiTheme="minorHAnsi" w:eastAsiaTheme="minorHAnsi" w:hAnsiTheme="minorHAnsi" w:cstheme="minorHAnsi"/>
          <w:b/>
        </w:rPr>
        <w:t xml:space="preserve">Helmsley Open Air Swimming Pool Reg Charity No. 1184090 </w:t>
      </w:r>
      <w:r w:rsidRPr="00C5212C">
        <w:rPr>
          <w:rFonts w:asciiTheme="minorHAnsi" w:eastAsiaTheme="minorHAnsi" w:hAnsiTheme="minorHAnsi" w:cstheme="minorHAnsi"/>
          <w:b/>
        </w:rPr>
        <w:t xml:space="preserve">Safeguarding Concerns Main Point of Contact </w:t>
      </w:r>
      <w:r w:rsidRPr="00C5212C">
        <w:rPr>
          <w:rFonts w:asciiTheme="minorHAnsi" w:eastAsiaTheme="minorHAnsi" w:hAnsiTheme="minorHAnsi" w:cstheme="minorHAnsi"/>
        </w:rPr>
        <w:t>has the responsibility to decide whether it is appropriate to raise a safeguarding concern with the local authority on behalf of their organisation or to respond to the concerns in an alternative manner.</w:t>
      </w:r>
    </w:p>
    <w:p w14:paraId="4A1DA134" w14:textId="77777777" w:rsidR="0078392B" w:rsidRPr="00C5212C" w:rsidRDefault="0078392B" w:rsidP="00D07F82">
      <w:pPr>
        <w:spacing w:after="200" w:line="276" w:lineRule="auto"/>
        <w:rPr>
          <w:rFonts w:asciiTheme="minorHAnsi" w:eastAsiaTheme="minorHAnsi" w:hAnsiTheme="minorHAnsi" w:cstheme="minorHAnsi"/>
        </w:rPr>
      </w:pPr>
    </w:p>
    <w:p w14:paraId="6DBE155D"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The role also includes:</w:t>
      </w:r>
    </w:p>
    <w:p w14:paraId="304689F2" w14:textId="77777777" w:rsidR="00D07F82" w:rsidRPr="00C5212C" w:rsidRDefault="00D07F82" w:rsidP="00D07F82">
      <w:pPr>
        <w:numPr>
          <w:ilvl w:val="0"/>
          <w:numId w:val="14"/>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Ensuring that immediate safety issues are addressed, other parties notified (NYCC Health and Adult Social Care; and the Police) and that staff are supported.</w:t>
      </w:r>
    </w:p>
    <w:p w14:paraId="1D26D7D1" w14:textId="77777777" w:rsidR="00D07F82" w:rsidRPr="00C5212C" w:rsidRDefault="00D07F82" w:rsidP="00D07F82">
      <w:pPr>
        <w:numPr>
          <w:ilvl w:val="0"/>
          <w:numId w:val="14"/>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 xml:space="preserve">Ensuring that they are kept informed when a member of staff (or volunteer) has raised a concern </w:t>
      </w:r>
    </w:p>
    <w:p w14:paraId="76322AAA" w14:textId="77777777" w:rsidR="00D07F82" w:rsidRPr="00C5212C" w:rsidRDefault="00D07F82" w:rsidP="00D07F82">
      <w:pPr>
        <w:numPr>
          <w:ilvl w:val="0"/>
          <w:numId w:val="14"/>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Establishing the desired outcomes of the adult at risk</w:t>
      </w:r>
    </w:p>
    <w:p w14:paraId="7D9BAF5E"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p>
    <w:p w14:paraId="58A3B3D7" w14:textId="5E2CC0AC"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The named person(s) for safeguarding concerns within </w:t>
      </w:r>
      <w:r w:rsidR="00C5212C" w:rsidRPr="00C5212C">
        <w:rPr>
          <w:rFonts w:asciiTheme="minorHAnsi" w:eastAsiaTheme="minorHAnsi" w:hAnsiTheme="minorHAnsi" w:cstheme="minorHAnsi"/>
        </w:rPr>
        <w:t xml:space="preserve">Helmsley Open Air Swimming Pool Reg Charity No. 1184090 </w:t>
      </w:r>
      <w:r w:rsidRPr="00C5212C">
        <w:rPr>
          <w:rFonts w:asciiTheme="minorHAnsi" w:eastAsiaTheme="minorHAnsi" w:hAnsiTheme="minorHAnsi" w:cstheme="minorHAnsi"/>
        </w:rPr>
        <w:t>are:</w:t>
      </w:r>
    </w:p>
    <w:p w14:paraId="1B372157" w14:textId="16C4C7FD" w:rsidR="00D07F82" w:rsidRPr="00C5212C" w:rsidRDefault="00D07F82" w:rsidP="00D07F82">
      <w:pPr>
        <w:rPr>
          <w:rFonts w:asciiTheme="minorHAnsi" w:hAnsiTheme="minorHAnsi" w:cstheme="minorHAnsi"/>
          <w:b/>
          <w:lang w:val="en-GB"/>
        </w:rPr>
      </w:pPr>
      <w:r w:rsidRPr="00C5212C">
        <w:rPr>
          <w:rFonts w:asciiTheme="minorHAnsi" w:hAnsiTheme="minorHAnsi" w:cstheme="minorHAnsi"/>
          <w:b/>
          <w:lang w:val="en-GB"/>
        </w:rPr>
        <w:t xml:space="preserve">Named Safeguarding Concerns Main </w:t>
      </w:r>
      <w:proofErr w:type="gramStart"/>
      <w:r w:rsidRPr="00C5212C">
        <w:rPr>
          <w:rFonts w:asciiTheme="minorHAnsi" w:hAnsiTheme="minorHAnsi" w:cstheme="minorHAnsi"/>
          <w:b/>
          <w:lang w:val="en-GB"/>
        </w:rPr>
        <w:t>Contact :</w:t>
      </w:r>
      <w:proofErr w:type="gramEnd"/>
      <w:r w:rsidRPr="00C5212C">
        <w:rPr>
          <w:rFonts w:asciiTheme="minorHAnsi" w:hAnsiTheme="minorHAnsi" w:cstheme="minorHAnsi"/>
          <w:b/>
          <w:lang w:val="en-GB"/>
        </w:rPr>
        <w:t xml:space="preserve"> </w:t>
      </w:r>
      <w:r w:rsidR="00EC3092" w:rsidRPr="00C5212C">
        <w:rPr>
          <w:rFonts w:asciiTheme="minorHAnsi" w:hAnsiTheme="minorHAnsi" w:cstheme="minorHAnsi"/>
          <w:b/>
          <w:lang w:val="en-GB"/>
        </w:rPr>
        <w:t>Jane Barker</w:t>
      </w:r>
    </w:p>
    <w:p w14:paraId="256C3531" w14:textId="74BB998E" w:rsidR="00DF3BEA" w:rsidRPr="00C5212C" w:rsidRDefault="00EC3092" w:rsidP="00EC3092">
      <w:pPr>
        <w:rPr>
          <w:rFonts w:asciiTheme="minorHAnsi" w:hAnsiTheme="minorHAnsi" w:cstheme="minorHAnsi"/>
          <w:lang w:val="en-GB"/>
        </w:rPr>
      </w:pPr>
      <w:r w:rsidRPr="00C5212C">
        <w:rPr>
          <w:rFonts w:asciiTheme="minorHAnsi" w:hAnsiTheme="minorHAnsi" w:cstheme="minorHAnsi"/>
          <w:lang w:val="en-GB"/>
        </w:rPr>
        <w:t>Emergency contact number: 078 545 334 42</w:t>
      </w:r>
    </w:p>
    <w:p w14:paraId="78BD7B3B" w14:textId="77777777" w:rsidR="00EC3092" w:rsidRPr="00C5212C" w:rsidRDefault="00EC3092" w:rsidP="00D07F82">
      <w:pPr>
        <w:rPr>
          <w:rFonts w:asciiTheme="minorHAnsi" w:hAnsiTheme="minorHAnsi" w:cstheme="minorHAnsi"/>
          <w:lang w:val="en-GB"/>
        </w:rPr>
      </w:pPr>
    </w:p>
    <w:p w14:paraId="4296DF09" w14:textId="16D15BDA" w:rsidR="00D07F82" w:rsidRPr="00C5212C" w:rsidRDefault="00D07F82" w:rsidP="00D07F82">
      <w:pPr>
        <w:rPr>
          <w:rFonts w:asciiTheme="minorHAnsi" w:hAnsiTheme="minorHAnsi" w:cstheme="minorHAnsi"/>
          <w:lang w:val="en-GB"/>
        </w:rPr>
      </w:pPr>
      <w:r w:rsidRPr="00C5212C">
        <w:rPr>
          <w:rFonts w:asciiTheme="minorHAnsi" w:hAnsiTheme="minorHAnsi" w:cstheme="minorHAnsi"/>
          <w:lang w:val="en-GB"/>
        </w:rPr>
        <w:t xml:space="preserve">Emergency Contact Number </w:t>
      </w:r>
      <w:proofErr w:type="gramStart"/>
      <w:r w:rsidRPr="00C5212C">
        <w:rPr>
          <w:rFonts w:asciiTheme="minorHAnsi" w:hAnsiTheme="minorHAnsi" w:cstheme="minorHAnsi"/>
          <w:lang w:val="en-GB"/>
        </w:rPr>
        <w:t>–  insert</w:t>
      </w:r>
      <w:proofErr w:type="gramEnd"/>
      <w:r w:rsidRPr="00C5212C">
        <w:rPr>
          <w:rFonts w:asciiTheme="minorHAnsi" w:hAnsiTheme="minorHAnsi" w:cstheme="minorHAnsi"/>
          <w:lang w:val="en-GB"/>
        </w:rPr>
        <w:t xml:space="preserve"> name</w:t>
      </w:r>
    </w:p>
    <w:p w14:paraId="30F74399" w14:textId="77777777" w:rsidR="00D07F82" w:rsidRPr="00C5212C" w:rsidRDefault="00D07F82" w:rsidP="00D07F82">
      <w:pPr>
        <w:rPr>
          <w:rFonts w:asciiTheme="minorHAnsi" w:hAnsiTheme="minorHAnsi" w:cstheme="minorHAnsi"/>
          <w:highlight w:val="green"/>
          <w:lang w:val="en-GB"/>
        </w:rPr>
      </w:pPr>
    </w:p>
    <w:p w14:paraId="18E90A91" w14:textId="79CD9199" w:rsidR="00D07F82" w:rsidRPr="00C5212C" w:rsidRDefault="00D07F82" w:rsidP="00D07F82">
      <w:pPr>
        <w:rPr>
          <w:rFonts w:asciiTheme="minorHAnsi" w:hAnsiTheme="minorHAnsi" w:cstheme="minorHAnsi"/>
          <w:b/>
          <w:lang w:val="en-GB"/>
        </w:rPr>
      </w:pPr>
      <w:r w:rsidRPr="00C5212C">
        <w:rPr>
          <w:rFonts w:asciiTheme="minorHAnsi" w:hAnsiTheme="minorHAnsi" w:cstheme="minorHAnsi"/>
          <w:b/>
          <w:lang w:val="en-GB"/>
        </w:rPr>
        <w:t xml:space="preserve">Name Deputy Safeguarding Concerns Main Contact: </w:t>
      </w:r>
      <w:r w:rsidR="00F2386E" w:rsidRPr="00C5212C">
        <w:rPr>
          <w:rFonts w:asciiTheme="minorHAnsi" w:hAnsiTheme="minorHAnsi" w:cstheme="minorHAnsi"/>
          <w:b/>
          <w:lang w:val="en-GB"/>
        </w:rPr>
        <w:t>Elaine Powley</w:t>
      </w:r>
    </w:p>
    <w:p w14:paraId="2B842DFA" w14:textId="3E3A0D62" w:rsidR="00D07F82" w:rsidRPr="00C5212C" w:rsidRDefault="00D07F82" w:rsidP="00D07F82">
      <w:pPr>
        <w:rPr>
          <w:rFonts w:asciiTheme="minorHAnsi" w:hAnsiTheme="minorHAnsi" w:cstheme="minorHAnsi"/>
          <w:lang w:val="en-GB"/>
        </w:rPr>
      </w:pPr>
      <w:r w:rsidRPr="00C5212C">
        <w:rPr>
          <w:rFonts w:asciiTheme="minorHAnsi" w:hAnsiTheme="minorHAnsi" w:cstheme="minorHAnsi"/>
          <w:lang w:val="en-GB"/>
        </w:rPr>
        <w:t xml:space="preserve">Emergency contact number: </w:t>
      </w:r>
      <w:r w:rsidR="00EC3092" w:rsidRPr="00C5212C">
        <w:rPr>
          <w:rFonts w:asciiTheme="minorHAnsi" w:hAnsiTheme="minorHAnsi" w:cstheme="minorHAnsi"/>
          <w:lang w:val="en-GB"/>
        </w:rPr>
        <w:t>078 545 334 42</w:t>
      </w:r>
    </w:p>
    <w:p w14:paraId="08E4A817" w14:textId="77777777" w:rsidR="00D07F82" w:rsidRPr="00C5212C" w:rsidRDefault="00D07F82" w:rsidP="00D07F82">
      <w:pPr>
        <w:spacing w:after="200" w:line="276" w:lineRule="auto"/>
        <w:rPr>
          <w:rFonts w:asciiTheme="minorHAnsi" w:eastAsiaTheme="minorHAnsi" w:hAnsiTheme="minorHAnsi" w:cstheme="minorHAnsi"/>
        </w:rPr>
      </w:pPr>
    </w:p>
    <w:p w14:paraId="47112CC8" w14:textId="77777777"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The Chair of trustees is responsible for ensuring this policy and procedure is reviewed and up to date and is responsible for ensuring all volunteers receive appropriate training and information to fulfil their roles.  </w:t>
      </w:r>
    </w:p>
    <w:p w14:paraId="78EFD7DC"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 xml:space="preserve">Safe Recruitment </w:t>
      </w:r>
    </w:p>
    <w:p w14:paraId="2438FFA5" w14:textId="67ED6FD3" w:rsidR="00D07F82" w:rsidRPr="00C5212C" w:rsidRDefault="00C5212C"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 xml:space="preserve">is committed to safe recruitment of volunteers working in roles where they are likely to be working with vulnerable adults, thereby reducing the risk of exposing adults at risk to people unsuitable to work with them.  </w:t>
      </w:r>
      <w:r w:rsidRPr="00C5212C">
        <w:rPr>
          <w:rFonts w:asciiTheme="minorHAnsi" w:eastAsiaTheme="minorHAnsi" w:hAnsiTheme="minorHAnsi" w:cstheme="minorHAnsi"/>
        </w:rPr>
        <w:t>Helmsley Open Air Swimming Pool Reg Charity No. 1184090</w:t>
      </w:r>
      <w:r>
        <w:rPr>
          <w:rFonts w:asciiTheme="minorHAnsi" w:eastAsiaTheme="minorHAnsi" w:hAnsiTheme="minorHAnsi" w:cstheme="minorHAnsi"/>
        </w:rPr>
        <w:t xml:space="preserve"> </w:t>
      </w:r>
      <w:r w:rsidR="00D07F82" w:rsidRPr="00C5212C">
        <w:rPr>
          <w:rFonts w:asciiTheme="minorHAnsi" w:eastAsiaTheme="minorHAnsi" w:hAnsiTheme="minorHAnsi" w:cstheme="minorHAnsi"/>
        </w:rPr>
        <w:t>will in these cases carry out an appropriate check</w:t>
      </w:r>
      <w:r w:rsidR="00EC3092" w:rsidRPr="00C5212C">
        <w:rPr>
          <w:rFonts w:asciiTheme="minorHAnsi" w:eastAsiaTheme="minorHAnsi" w:hAnsiTheme="minorHAnsi" w:cstheme="minorHAnsi"/>
        </w:rPr>
        <w:t>s including DBS where appropriate</w:t>
      </w:r>
      <w:r w:rsidR="00D07F82" w:rsidRPr="00C5212C">
        <w:rPr>
          <w:rFonts w:asciiTheme="minorHAnsi" w:eastAsiaTheme="minorHAnsi" w:hAnsiTheme="minorHAnsi" w:cstheme="minorHAnsi"/>
        </w:rPr>
        <w:t xml:space="preserve">.  </w:t>
      </w:r>
    </w:p>
    <w:p w14:paraId="39B425FF"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Training and Supervision</w:t>
      </w:r>
    </w:p>
    <w:p w14:paraId="4F22854C" w14:textId="28ECD683" w:rsidR="00D07F82" w:rsidRPr="00C5212C" w:rsidRDefault="00D07F82" w:rsidP="00D07F82">
      <w:pPr>
        <w:spacing w:after="200" w:line="276" w:lineRule="auto"/>
        <w:rPr>
          <w:rFonts w:asciiTheme="minorHAnsi" w:eastAsiaTheme="minorHAnsi" w:hAnsiTheme="minorHAnsi" w:cstheme="minorHAnsi"/>
        </w:rPr>
      </w:pPr>
      <w:r w:rsidRPr="00C5212C">
        <w:rPr>
          <w:rFonts w:asciiTheme="minorHAnsi" w:eastAsiaTheme="minorHAnsi" w:hAnsiTheme="minorHAnsi" w:cstheme="minorHAnsi"/>
        </w:rPr>
        <w:lastRenderedPageBreak/>
        <w:t xml:space="preserve">Training at </w:t>
      </w:r>
      <w:r w:rsidR="00C5212C">
        <w:rPr>
          <w:rFonts w:asciiTheme="minorHAnsi" w:eastAsiaTheme="minorHAnsi" w:hAnsiTheme="minorHAnsi" w:cstheme="minorHAnsi"/>
        </w:rPr>
        <w:t xml:space="preserve">HELMSLEY OPEN AIR SWIMMING POOL REG CHARITY NO. 1184090 </w:t>
      </w:r>
      <w:r w:rsidRPr="00C5212C">
        <w:rPr>
          <w:rFonts w:asciiTheme="minorHAnsi" w:eastAsiaTheme="minorHAnsi" w:hAnsiTheme="minorHAnsi" w:cstheme="minorHAnsi"/>
        </w:rPr>
        <w:t xml:space="preserve">is based upon an analysis of the group’s </w:t>
      </w:r>
      <w:r w:rsidR="0010238F" w:rsidRPr="00C5212C">
        <w:rPr>
          <w:rFonts w:asciiTheme="minorHAnsi" w:eastAsiaTheme="minorHAnsi" w:hAnsiTheme="minorHAnsi" w:cstheme="minorHAnsi"/>
        </w:rPr>
        <w:t>training needs and their</w:t>
      </w:r>
      <w:r w:rsidRPr="00C5212C">
        <w:rPr>
          <w:rFonts w:asciiTheme="minorHAnsi" w:eastAsiaTheme="minorHAnsi" w:hAnsiTheme="minorHAnsi" w:cstheme="minorHAnsi"/>
        </w:rPr>
        <w:t xml:space="preserve"> records of training are provided and undertaken.  Safeguarding and related training is provided via North Yorkshire County Council’s Learning Zone (web based) and through experienced safeguarding board trainers.</w:t>
      </w:r>
    </w:p>
    <w:p w14:paraId="7A609065" w14:textId="69D9B3C6" w:rsidR="00D07F82" w:rsidRPr="00C5212C" w:rsidRDefault="00C5212C" w:rsidP="00D07F8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is committed to ensuring that all trustees and volunteers undertake training to gain a basic awareness of signs and symptoms of abuse and will ensure that the named person and other members of staff and volunteers have access to training around Safeguarding Adults.  For example:</w:t>
      </w:r>
    </w:p>
    <w:p w14:paraId="65906016" w14:textId="77777777" w:rsidR="00D07F82" w:rsidRPr="00C5212C" w:rsidRDefault="00D07F82" w:rsidP="00D07F82">
      <w:pPr>
        <w:numPr>
          <w:ilvl w:val="0"/>
          <w:numId w:val="16"/>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Awareness of this safeguarding policy/procedure is covered within the induction programme of all new trustees or volunteers and their understanding checked within supervision meetings.</w:t>
      </w:r>
    </w:p>
    <w:p w14:paraId="6EC30D52" w14:textId="77777777" w:rsidR="00D07F82" w:rsidRPr="00C5212C" w:rsidRDefault="00D07F82" w:rsidP="00D07F82">
      <w:pPr>
        <w:numPr>
          <w:ilvl w:val="0"/>
          <w:numId w:val="16"/>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All trustees and volunteers will receive training on safeguarding adults at a level commensurate with their roles.</w:t>
      </w:r>
    </w:p>
    <w:p w14:paraId="4BE3011E"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p>
    <w:p w14:paraId="5EAEBF54"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p>
    <w:p w14:paraId="70EED4C7" w14:textId="77777777" w:rsidR="00D07F82" w:rsidRPr="00C5212C" w:rsidRDefault="00D07F82" w:rsidP="00D07F82">
      <w:pPr>
        <w:spacing w:after="200" w:line="276" w:lineRule="auto"/>
        <w:ind w:left="1080"/>
        <w:contextualSpacing/>
        <w:rPr>
          <w:rFonts w:asciiTheme="minorHAnsi" w:eastAsiaTheme="minorHAnsi" w:hAnsiTheme="minorHAnsi" w:cstheme="minorHAnsi"/>
        </w:rPr>
      </w:pPr>
    </w:p>
    <w:p w14:paraId="1565B947" w14:textId="77777777" w:rsidR="00D07F82" w:rsidRPr="00C5212C" w:rsidRDefault="00D07F82" w:rsidP="00D07F82">
      <w:pPr>
        <w:spacing w:after="200" w:line="276" w:lineRule="auto"/>
        <w:rPr>
          <w:rFonts w:asciiTheme="minorHAnsi" w:eastAsiaTheme="minorHAnsi" w:hAnsiTheme="minorHAnsi" w:cstheme="minorHAnsi"/>
          <w:b/>
        </w:rPr>
      </w:pPr>
    </w:p>
    <w:p w14:paraId="7A818A51" w14:textId="77777777" w:rsidR="00D07F82" w:rsidRPr="00C5212C" w:rsidRDefault="00D07F82" w:rsidP="00D07F82">
      <w:pPr>
        <w:spacing w:after="200" w:line="276" w:lineRule="auto"/>
        <w:rPr>
          <w:rFonts w:asciiTheme="minorHAnsi" w:eastAsiaTheme="minorHAnsi" w:hAnsiTheme="minorHAnsi" w:cstheme="minorHAnsi"/>
          <w:b/>
        </w:rPr>
      </w:pPr>
      <w:r w:rsidRPr="00C5212C">
        <w:rPr>
          <w:rFonts w:asciiTheme="minorHAnsi" w:eastAsiaTheme="minorHAnsi" w:hAnsiTheme="minorHAnsi" w:cstheme="minorHAnsi"/>
          <w:b/>
        </w:rPr>
        <w:t>Prevention</w:t>
      </w:r>
    </w:p>
    <w:p w14:paraId="56A4481A" w14:textId="30153DB3" w:rsidR="00D07F82" w:rsidRPr="00C5212C" w:rsidRDefault="00C5212C" w:rsidP="00D07F82">
      <w:pPr>
        <w:spacing w:after="200" w:line="276" w:lineRule="auto"/>
        <w:rPr>
          <w:rFonts w:asciiTheme="minorHAnsi" w:eastAsiaTheme="minorHAnsi" w:hAnsiTheme="minorHAnsi" w:cstheme="minorHAnsi"/>
        </w:rPr>
      </w:pPr>
      <w:r>
        <w:rPr>
          <w:rFonts w:asciiTheme="minorHAnsi" w:eastAsiaTheme="minorHAnsi" w:hAnsiTheme="minorHAnsi" w:cstheme="minorHAnsi"/>
        </w:rPr>
        <w:t xml:space="preserve">HELMSLEY OPEN AIR SWIMMING POOL REG CHARITY NO. 1184090 </w:t>
      </w:r>
      <w:r w:rsidR="00D07F82" w:rsidRPr="00C5212C">
        <w:rPr>
          <w:rFonts w:asciiTheme="minorHAnsi" w:eastAsiaTheme="minorHAnsi" w:hAnsiTheme="minorHAnsi" w:cstheme="minorHAnsi"/>
        </w:rPr>
        <w:t xml:space="preserve">has a range of policies and procedures in place that minimise the risk of abuse occurring. Trustees or volunteers may need to refer to these </w:t>
      </w:r>
      <w:proofErr w:type="gramStart"/>
      <w:r w:rsidR="00D07F82" w:rsidRPr="00C5212C">
        <w:rPr>
          <w:rFonts w:asciiTheme="minorHAnsi" w:eastAsiaTheme="minorHAnsi" w:hAnsiTheme="minorHAnsi" w:cstheme="minorHAnsi"/>
        </w:rPr>
        <w:t>in order to</w:t>
      </w:r>
      <w:proofErr w:type="gramEnd"/>
      <w:r w:rsidR="00D07F82" w:rsidRPr="00C5212C">
        <w:rPr>
          <w:rFonts w:asciiTheme="minorHAnsi" w:eastAsiaTheme="minorHAnsi" w:hAnsiTheme="minorHAnsi" w:cstheme="minorHAnsi"/>
        </w:rPr>
        <w:t xml:space="preserve"> determine whether abuse has occurred and how to respond:</w:t>
      </w:r>
    </w:p>
    <w:p w14:paraId="7369BBAC" w14:textId="4BB77204" w:rsidR="00D07F82" w:rsidRPr="00C5212C" w:rsidRDefault="00D07F82" w:rsidP="00D07F82">
      <w:pPr>
        <w:numPr>
          <w:ilvl w:val="0"/>
          <w:numId w:val="13"/>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The Complaints Policy and Procedures</w:t>
      </w:r>
    </w:p>
    <w:p w14:paraId="3A51B696" w14:textId="77777777" w:rsidR="00D07F82" w:rsidRPr="00C5212C" w:rsidRDefault="00D07F82" w:rsidP="00D07F82">
      <w:pPr>
        <w:numPr>
          <w:ilvl w:val="0"/>
          <w:numId w:val="13"/>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 xml:space="preserve">Mental Capacity Act (inc. Advanced Decisions and Lasting Powers of Attorney) </w:t>
      </w:r>
      <w:hyperlink r:id="rId8" w:history="1">
        <w:r w:rsidRPr="00C5212C">
          <w:rPr>
            <w:rFonts w:asciiTheme="minorHAnsi" w:eastAsiaTheme="minorHAnsi" w:hAnsiTheme="minorHAnsi" w:cstheme="minorHAnsi"/>
            <w:color w:val="0000FF" w:themeColor="hyperlink"/>
            <w:u w:val="single"/>
          </w:rPr>
          <w:t>http://www.scie.org.uk/publications/ataglance/ataglance05.asp</w:t>
        </w:r>
      </w:hyperlink>
      <w:r w:rsidRPr="00C5212C">
        <w:rPr>
          <w:rFonts w:asciiTheme="minorHAnsi" w:eastAsiaTheme="minorHAnsi" w:hAnsiTheme="minorHAnsi" w:cstheme="minorHAnsi"/>
        </w:rPr>
        <w:t xml:space="preserve"> </w:t>
      </w:r>
    </w:p>
    <w:p w14:paraId="6BD67121" w14:textId="77777777" w:rsidR="00D07F82" w:rsidRPr="00C5212C" w:rsidRDefault="00D07F82" w:rsidP="00D07F82">
      <w:pPr>
        <w:numPr>
          <w:ilvl w:val="0"/>
          <w:numId w:val="13"/>
        </w:numPr>
        <w:spacing w:after="200" w:line="276" w:lineRule="auto"/>
        <w:contextualSpacing/>
        <w:rPr>
          <w:rFonts w:asciiTheme="minorHAnsi" w:eastAsiaTheme="minorHAnsi" w:hAnsiTheme="minorHAnsi" w:cstheme="minorHAnsi"/>
        </w:rPr>
      </w:pPr>
      <w:r w:rsidRPr="00C5212C">
        <w:rPr>
          <w:rFonts w:asciiTheme="minorHAnsi" w:eastAsiaTheme="minorHAnsi" w:hAnsiTheme="minorHAnsi" w:cstheme="minorHAnsi"/>
        </w:rPr>
        <w:t xml:space="preserve">Deprivation of Liberty Safeguards (DoLS) </w:t>
      </w:r>
      <w:hyperlink r:id="rId9" w:history="1">
        <w:r w:rsidRPr="00C5212C">
          <w:rPr>
            <w:rFonts w:asciiTheme="minorHAnsi" w:eastAsiaTheme="minorHAnsi" w:hAnsiTheme="minorHAnsi" w:cstheme="minorHAnsi"/>
            <w:color w:val="0000FF" w:themeColor="hyperlink"/>
            <w:u w:val="single"/>
          </w:rPr>
          <w:t>http://www.scie.org.uk/publications/ataglance/ataglance43.asp</w:t>
        </w:r>
      </w:hyperlink>
      <w:r w:rsidRPr="00C5212C">
        <w:rPr>
          <w:rFonts w:asciiTheme="minorHAnsi" w:eastAsiaTheme="minorHAnsi" w:hAnsiTheme="minorHAnsi" w:cstheme="minorHAnsi"/>
        </w:rPr>
        <w:t xml:space="preserve"> </w:t>
      </w:r>
    </w:p>
    <w:p w14:paraId="1CBEFA9F" w14:textId="77777777" w:rsidR="00D07F82" w:rsidRPr="00C5212C" w:rsidRDefault="00D07F82" w:rsidP="009C5CBC">
      <w:pPr>
        <w:rPr>
          <w:rFonts w:asciiTheme="minorHAnsi" w:hAnsiTheme="minorHAnsi" w:cstheme="minorHAnsi"/>
        </w:rPr>
      </w:pPr>
    </w:p>
    <w:p w14:paraId="65A17482" w14:textId="32774558" w:rsidR="00D07F82" w:rsidRPr="00C5212C" w:rsidRDefault="00D07F82" w:rsidP="009C5CBC">
      <w:pPr>
        <w:rPr>
          <w:rFonts w:asciiTheme="minorHAnsi" w:hAnsiTheme="minorHAnsi" w:cstheme="minorHAnsi"/>
        </w:rPr>
      </w:pPr>
      <w:r w:rsidRPr="00C5212C">
        <w:rPr>
          <w:rFonts w:asciiTheme="minorHAnsi" w:hAnsiTheme="minorHAnsi" w:cstheme="minorHAnsi"/>
        </w:rPr>
        <w:t>A full copy of the procedures which accompany this policy is kept in the library and is ava</w:t>
      </w:r>
      <w:r w:rsidR="0078392B" w:rsidRPr="00C5212C">
        <w:rPr>
          <w:rFonts w:asciiTheme="minorHAnsi" w:hAnsiTheme="minorHAnsi" w:cstheme="minorHAnsi"/>
        </w:rPr>
        <w:t>i</w:t>
      </w:r>
      <w:r w:rsidRPr="00C5212C">
        <w:rPr>
          <w:rFonts w:asciiTheme="minorHAnsi" w:hAnsiTheme="minorHAnsi" w:cstheme="minorHAnsi"/>
        </w:rPr>
        <w:t xml:space="preserve">lable from the named </w:t>
      </w:r>
      <w:r w:rsidR="00C5212C">
        <w:rPr>
          <w:rFonts w:asciiTheme="minorHAnsi" w:hAnsiTheme="minorHAnsi" w:cstheme="minorHAnsi"/>
        </w:rPr>
        <w:t xml:space="preserve">HELMSLEY OPEN AIR SWIMMING POOL REG CHARITY NO. 1184090 </w:t>
      </w:r>
      <w:r w:rsidRPr="00C5212C">
        <w:rPr>
          <w:rFonts w:asciiTheme="minorHAnsi" w:hAnsiTheme="minorHAnsi" w:cstheme="minorHAnsi"/>
        </w:rPr>
        <w:t>people in the policy.</w:t>
      </w:r>
    </w:p>
    <w:p w14:paraId="7DFF9BC1" w14:textId="77777777" w:rsidR="00D07F82" w:rsidRPr="00C5212C" w:rsidRDefault="00D07F82" w:rsidP="009C5CBC">
      <w:pPr>
        <w:rPr>
          <w:rFonts w:asciiTheme="minorHAnsi" w:hAnsiTheme="minorHAnsi" w:cstheme="minorHAnsi"/>
        </w:rPr>
      </w:pPr>
    </w:p>
    <w:p w14:paraId="7567EA4F" w14:textId="76DB67E8" w:rsidR="00E35399" w:rsidRPr="00C5212C" w:rsidRDefault="00D07F82" w:rsidP="00E35399">
      <w:pPr>
        <w:rPr>
          <w:rFonts w:asciiTheme="minorHAnsi" w:hAnsiTheme="minorHAnsi" w:cstheme="minorHAnsi"/>
        </w:rPr>
      </w:pPr>
      <w:r w:rsidRPr="00C5212C">
        <w:rPr>
          <w:rFonts w:asciiTheme="minorHAnsi" w:hAnsiTheme="minorHAnsi" w:cstheme="minorHAnsi"/>
        </w:rPr>
        <w:t xml:space="preserve">Approved by the </w:t>
      </w:r>
      <w:r w:rsidR="00C5212C">
        <w:rPr>
          <w:rFonts w:asciiTheme="minorHAnsi" w:hAnsiTheme="minorHAnsi" w:cstheme="minorHAnsi"/>
        </w:rPr>
        <w:t xml:space="preserve">Helmsley Open Air Swimming Pool Reg Charity No. 1184090 </w:t>
      </w:r>
      <w:r w:rsidR="00EC3092" w:rsidRPr="00C5212C">
        <w:rPr>
          <w:rFonts w:asciiTheme="minorHAnsi" w:hAnsiTheme="minorHAnsi" w:cstheme="minorHAnsi"/>
        </w:rPr>
        <w:t xml:space="preserve">Board of </w:t>
      </w:r>
    </w:p>
    <w:p w14:paraId="2E94D7B4" w14:textId="4514C8A5" w:rsidR="00D07F82" w:rsidRPr="00C5212C" w:rsidRDefault="00EC3092" w:rsidP="009C5CBC">
      <w:pPr>
        <w:rPr>
          <w:rFonts w:asciiTheme="minorHAnsi" w:hAnsiTheme="minorHAnsi" w:cstheme="minorHAnsi"/>
        </w:rPr>
      </w:pPr>
      <w:r w:rsidRPr="00C5212C">
        <w:rPr>
          <w:rFonts w:asciiTheme="minorHAnsi" w:hAnsiTheme="minorHAnsi" w:cstheme="minorHAnsi"/>
        </w:rPr>
        <w:t>Trustees.</w:t>
      </w:r>
    </w:p>
    <w:p w14:paraId="1F23E9BC" w14:textId="77777777" w:rsidR="00D07F82" w:rsidRPr="00C5212C" w:rsidRDefault="00D07F82" w:rsidP="009C5CBC">
      <w:pPr>
        <w:rPr>
          <w:rFonts w:asciiTheme="minorHAnsi" w:hAnsiTheme="minorHAnsi" w:cstheme="minorHAnsi"/>
        </w:rPr>
      </w:pPr>
    </w:p>
    <w:p w14:paraId="3FCAA6DE" w14:textId="5E3C4C68" w:rsidR="00D07F82" w:rsidRDefault="00D07F82" w:rsidP="009C5CBC">
      <w:pPr>
        <w:rPr>
          <w:rFonts w:ascii="Arial" w:hAnsi="Arial" w:cs="Arial"/>
        </w:rPr>
      </w:pPr>
      <w:r w:rsidRPr="00C5212C">
        <w:rPr>
          <w:rFonts w:asciiTheme="minorHAnsi" w:hAnsiTheme="minorHAnsi" w:cstheme="minorHAnsi"/>
        </w:rPr>
        <w:t xml:space="preserve">Date: </w:t>
      </w:r>
      <w:r w:rsidR="00CB55D6" w:rsidRPr="00C5212C">
        <w:rPr>
          <w:rFonts w:asciiTheme="minorHAnsi" w:hAnsiTheme="minorHAnsi" w:cstheme="minorHAnsi"/>
        </w:rPr>
        <w:t xml:space="preserve"> April 2</w:t>
      </w:r>
      <w:r w:rsidR="00CB55D6">
        <w:rPr>
          <w:rFonts w:ascii="Arial" w:hAnsi="Arial" w:cs="Arial"/>
        </w:rPr>
        <w:t>02</w:t>
      </w:r>
      <w:r w:rsidR="00F2386E">
        <w:rPr>
          <w:rFonts w:ascii="Arial" w:hAnsi="Arial" w:cs="Arial"/>
        </w:rPr>
        <w:t>2</w:t>
      </w:r>
    </w:p>
    <w:sectPr w:rsidR="00D07F82" w:rsidSect="00AB1349">
      <w:headerReference w:type="default" r:id="rId10"/>
      <w:footerReference w:type="default" r:id="rId11"/>
      <w:headerReference w:type="first" r:id="rId12"/>
      <w:footerReference w:type="first" r:id="rId13"/>
      <w:pgSz w:w="11907" w:h="16840" w:code="9"/>
      <w:pgMar w:top="1418"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32BD" w14:textId="77777777" w:rsidR="007A1935" w:rsidRDefault="007A1935">
      <w:r>
        <w:separator/>
      </w:r>
    </w:p>
  </w:endnote>
  <w:endnote w:type="continuationSeparator" w:id="0">
    <w:p w14:paraId="166283AA" w14:textId="77777777" w:rsidR="007A1935" w:rsidRDefault="007A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74178"/>
      <w:docPartObj>
        <w:docPartGallery w:val="Page Numbers (Bottom of Page)"/>
        <w:docPartUnique/>
      </w:docPartObj>
    </w:sdtPr>
    <w:sdtEndPr>
      <w:rPr>
        <w:noProof/>
      </w:rPr>
    </w:sdtEndPr>
    <w:sdtContent>
      <w:p w14:paraId="5E13ED87" w14:textId="77777777" w:rsidR="00763A00" w:rsidRDefault="00763A00">
        <w:pPr>
          <w:pStyle w:val="Footer"/>
          <w:jc w:val="right"/>
        </w:pPr>
        <w:r>
          <w:fldChar w:fldCharType="begin"/>
        </w:r>
        <w:r>
          <w:instrText xml:space="preserve"> PAGE   \* MERGEFORMAT </w:instrText>
        </w:r>
        <w:r>
          <w:fldChar w:fldCharType="separate"/>
        </w:r>
        <w:r w:rsidR="0010238F">
          <w:rPr>
            <w:noProof/>
          </w:rPr>
          <w:t>1</w:t>
        </w:r>
        <w:r>
          <w:rPr>
            <w:noProof/>
          </w:rPr>
          <w:fldChar w:fldCharType="end"/>
        </w:r>
      </w:p>
    </w:sdtContent>
  </w:sdt>
  <w:p w14:paraId="3D8C31C7" w14:textId="77777777" w:rsidR="007A1935" w:rsidRPr="00016BAE" w:rsidRDefault="007A1935" w:rsidP="00016BAE">
    <w:pPr>
      <w:tabs>
        <w:tab w:val="left" w:pos="795"/>
        <w:tab w:val="right" w:pos="9903"/>
      </w:tabs>
      <w:rPr>
        <w:rFonts w:ascii="Helvetica" w:hAnsi="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164" w14:textId="77777777" w:rsidR="007A1935" w:rsidRDefault="007A1935" w:rsidP="0061504A">
    <w:pPr>
      <w:jc w:val="right"/>
      <w:rPr>
        <w:rFonts w:ascii="Arial" w:hAnsi="Arial" w:cs="Arial"/>
        <w:sz w:val="16"/>
        <w:szCs w:val="16"/>
      </w:rPr>
    </w:pPr>
    <w:r>
      <w:rPr>
        <w:rFonts w:ascii="Arial" w:hAnsi="Arial" w:cs="Arial"/>
        <w:sz w:val="16"/>
        <w:szCs w:val="16"/>
      </w:rPr>
      <w:t>Harrogate &amp; Area Council for Voluntary Service Limited</w:t>
    </w:r>
  </w:p>
  <w:p w14:paraId="1035FE5F" w14:textId="77777777" w:rsidR="007A1935" w:rsidRDefault="007A1935" w:rsidP="0061504A">
    <w:pPr>
      <w:jc w:val="right"/>
      <w:rPr>
        <w:rFonts w:ascii="Arial" w:hAnsi="Arial" w:cs="Arial"/>
        <w:i/>
        <w:iCs/>
        <w:sz w:val="16"/>
        <w:szCs w:val="16"/>
      </w:rPr>
    </w:pPr>
    <w:r>
      <w:rPr>
        <w:rFonts w:ascii="Arial" w:hAnsi="Arial" w:cs="Arial"/>
        <w:i/>
        <w:iCs/>
        <w:sz w:val="16"/>
        <w:szCs w:val="16"/>
      </w:rPr>
      <w:t xml:space="preserve">Company limited by guarantee </w:t>
    </w:r>
  </w:p>
  <w:p w14:paraId="026C2B80" w14:textId="77777777" w:rsidR="007A1935" w:rsidRDefault="007A1935" w:rsidP="0061504A">
    <w:pPr>
      <w:jc w:val="right"/>
      <w:rPr>
        <w:rFonts w:ascii="Arial" w:hAnsi="Arial" w:cs="Arial"/>
        <w:i/>
        <w:iCs/>
        <w:sz w:val="16"/>
        <w:szCs w:val="16"/>
      </w:rPr>
    </w:pPr>
    <w:r>
      <w:rPr>
        <w:rFonts w:ascii="Arial" w:hAnsi="Arial" w:cs="Arial"/>
        <w:i/>
        <w:iCs/>
        <w:sz w:val="16"/>
        <w:szCs w:val="16"/>
      </w:rPr>
      <w:t>Registered in England and Wales</w:t>
    </w:r>
  </w:p>
  <w:p w14:paraId="0ACD8EB1" w14:textId="77777777" w:rsidR="007A1935" w:rsidRDefault="007A1935" w:rsidP="0061504A">
    <w:pPr>
      <w:jc w:val="right"/>
      <w:rPr>
        <w:rFonts w:ascii="Arial" w:hAnsi="Arial" w:cs="Arial"/>
        <w:sz w:val="16"/>
        <w:szCs w:val="16"/>
      </w:rPr>
    </w:pPr>
    <w:r>
      <w:rPr>
        <w:rFonts w:ascii="Arial" w:hAnsi="Arial" w:cs="Arial"/>
        <w:sz w:val="16"/>
        <w:szCs w:val="16"/>
      </w:rPr>
      <w:t>Registered Charity No. 1144758</w:t>
    </w:r>
  </w:p>
  <w:p w14:paraId="0AE7D0D5" w14:textId="77777777" w:rsidR="007A1935" w:rsidRPr="0061504A" w:rsidRDefault="007A1935" w:rsidP="00F571FD">
    <w:pPr>
      <w:tabs>
        <w:tab w:val="left" w:pos="795"/>
        <w:tab w:val="right" w:pos="9903"/>
      </w:tabs>
      <w:rPr>
        <w:rFonts w:ascii="Arial" w:hAnsi="Arial" w:cs="Arial"/>
        <w:sz w:val="16"/>
        <w:szCs w:val="16"/>
      </w:rPr>
    </w:pPr>
    <w:r w:rsidRPr="002E569D">
      <w:rPr>
        <w:rStyle w:val="PageNumber"/>
      </w:rPr>
      <w:t xml:space="preserve">Page </w:t>
    </w:r>
    <w:r w:rsidRPr="002E569D">
      <w:rPr>
        <w:rStyle w:val="PageNumber"/>
      </w:rPr>
      <w:fldChar w:fldCharType="begin"/>
    </w:r>
    <w:r w:rsidRPr="002E569D">
      <w:rPr>
        <w:rStyle w:val="PageNumber"/>
      </w:rPr>
      <w:instrText xml:space="preserve"> PAGE </w:instrText>
    </w:r>
    <w:r w:rsidRPr="002E569D">
      <w:rPr>
        <w:rStyle w:val="PageNumber"/>
      </w:rPr>
      <w:fldChar w:fldCharType="separate"/>
    </w:r>
    <w:r>
      <w:rPr>
        <w:rStyle w:val="PageNumber"/>
        <w:noProof/>
      </w:rPr>
      <w:t>1</w:t>
    </w:r>
    <w:r w:rsidRPr="002E569D">
      <w:rPr>
        <w:rStyle w:val="PageNumber"/>
      </w:rPr>
      <w:fldChar w:fldCharType="end"/>
    </w:r>
    <w:r w:rsidRPr="002E569D">
      <w:rPr>
        <w:rStyle w:val="PageNumber"/>
      </w:rPr>
      <w:t xml:space="preserve"> of </w:t>
    </w:r>
    <w:r w:rsidRPr="002E569D">
      <w:rPr>
        <w:rStyle w:val="PageNumber"/>
      </w:rPr>
      <w:fldChar w:fldCharType="begin"/>
    </w:r>
    <w:r w:rsidRPr="002E569D">
      <w:rPr>
        <w:rStyle w:val="PageNumber"/>
      </w:rPr>
      <w:instrText xml:space="preserve"> NUMPAGES </w:instrText>
    </w:r>
    <w:r w:rsidRPr="002E569D">
      <w:rPr>
        <w:rStyle w:val="PageNumber"/>
      </w:rPr>
      <w:fldChar w:fldCharType="separate"/>
    </w:r>
    <w:r>
      <w:rPr>
        <w:rStyle w:val="PageNumber"/>
        <w:noProof/>
      </w:rPr>
      <w:t>2</w:t>
    </w:r>
    <w:r w:rsidRPr="002E569D">
      <w:rPr>
        <w:rStyle w:val="PageNumber"/>
      </w:rPr>
      <w:fldChar w:fldCharType="end"/>
    </w:r>
    <w:r>
      <w:rPr>
        <w:rFonts w:ascii="Arial" w:hAnsi="Arial" w:cs="Arial"/>
        <w:sz w:val="16"/>
        <w:szCs w:val="16"/>
      </w:rPr>
      <w:tab/>
    </w:r>
    <w:r w:rsidRPr="0061504A">
      <w:rPr>
        <w:rFonts w:ascii="Arial" w:hAnsi="Arial" w:cs="Arial"/>
        <w:sz w:val="16"/>
        <w:szCs w:val="16"/>
      </w:rPr>
      <w:t>Company No.7760477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56C2" w14:textId="77777777" w:rsidR="007A1935" w:rsidRDefault="007A1935">
      <w:r>
        <w:separator/>
      </w:r>
    </w:p>
  </w:footnote>
  <w:footnote w:type="continuationSeparator" w:id="0">
    <w:p w14:paraId="60B10FB9" w14:textId="77777777" w:rsidR="007A1935" w:rsidRDefault="007A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058A" w14:textId="49568B34" w:rsidR="007A1935" w:rsidRPr="00C5212C" w:rsidRDefault="00EC3092" w:rsidP="00C5212C">
    <w:pPr>
      <w:jc w:val="center"/>
      <w:rPr>
        <w:rFonts w:asciiTheme="minorHAnsi" w:hAnsiTheme="minorHAnsi" w:cstheme="minorHAnsi"/>
        <w:bCs/>
      </w:rPr>
    </w:pPr>
    <w:r w:rsidRPr="00C5212C">
      <w:rPr>
        <w:rFonts w:asciiTheme="minorHAnsi" w:hAnsiTheme="minorHAnsi" w:cstheme="minorHAnsi"/>
        <w:bCs/>
      </w:rPr>
      <w:t xml:space="preserve">Helmsley Open Air Swimming </w:t>
    </w:r>
    <w:proofErr w:type="gramStart"/>
    <w:r w:rsidRPr="00C5212C">
      <w:rPr>
        <w:rFonts w:asciiTheme="minorHAnsi" w:hAnsiTheme="minorHAnsi" w:cstheme="minorHAnsi"/>
        <w:bCs/>
      </w:rPr>
      <w:t xml:space="preserve">Pool </w:t>
    </w:r>
    <w:r w:rsidR="00C5212C">
      <w:rPr>
        <w:rFonts w:asciiTheme="minorHAnsi" w:hAnsiTheme="minorHAnsi" w:cstheme="minorHAnsi"/>
        <w:bCs/>
      </w:rPr>
      <w:t xml:space="preserve"> </w:t>
    </w:r>
    <w:r w:rsidRPr="00C5212C">
      <w:rPr>
        <w:rFonts w:asciiTheme="minorHAnsi" w:hAnsiTheme="minorHAnsi" w:cstheme="minorHAnsi"/>
        <w:bCs/>
      </w:rPr>
      <w:t>Reg</w:t>
    </w:r>
    <w:r w:rsidR="00C5212C" w:rsidRPr="00C5212C">
      <w:rPr>
        <w:rFonts w:asciiTheme="minorHAnsi" w:hAnsiTheme="minorHAnsi" w:cstheme="minorHAnsi"/>
        <w:bCs/>
      </w:rPr>
      <w:t>istered</w:t>
    </w:r>
    <w:proofErr w:type="gramEnd"/>
    <w:r w:rsidRPr="00C5212C">
      <w:rPr>
        <w:rFonts w:asciiTheme="minorHAnsi" w:hAnsiTheme="minorHAnsi" w:cstheme="minorHAnsi"/>
        <w:bCs/>
      </w:rPr>
      <w:t xml:space="preserve"> Charity No. 1184090</w:t>
    </w:r>
    <w:r w:rsidR="00C5212C" w:rsidRPr="00C5212C">
      <w:rPr>
        <w:rFonts w:asciiTheme="minorHAnsi" w:hAnsiTheme="minorHAnsi" w:cstheme="minorHAnsi"/>
        <w:bCs/>
      </w:rPr>
      <w:t xml:space="preserve"> 2023 Season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EFA2" w14:textId="77777777" w:rsidR="007A1935" w:rsidRPr="0061504A" w:rsidRDefault="007A1935" w:rsidP="0061504A">
    <w:pPr>
      <w:pStyle w:val="Header"/>
      <w:tabs>
        <w:tab w:val="clear" w:pos="8640"/>
        <w:tab w:val="right" w:pos="9900"/>
      </w:tabs>
      <w:ind w:right="3"/>
    </w:pPr>
    <w:r w:rsidRPr="0061504A">
      <w:rPr>
        <w:rFonts w:ascii="Arial" w:hAnsi="Arial" w:cs="Arial"/>
        <w:b/>
      </w:rPr>
      <w:t>Harrogate &amp; Area Council for Voluntary Service Limited</w:t>
    </w:r>
    <w:r>
      <w:rPr>
        <w:rFonts w:ascii="Arial" w:hAnsi="Arial" w:cs="Arial"/>
        <w:b/>
      </w:rPr>
      <w:tab/>
    </w:r>
    <w:r>
      <w:rPr>
        <w:noProof/>
        <w:lang w:val="en-GB" w:eastAsia="en-GB"/>
      </w:rPr>
      <w:drawing>
        <wp:inline distT="0" distB="0" distL="0" distR="0" wp14:anchorId="1AE1549C" wp14:editId="5177A87B">
          <wp:extent cx="685800" cy="685800"/>
          <wp:effectExtent l="0" t="0" r="0" b="0"/>
          <wp:docPr id="3" name="Picture 3" descr="Harrogate CV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CV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FAE"/>
    <w:multiLevelType w:val="hybridMultilevel"/>
    <w:tmpl w:val="700E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A53C9"/>
    <w:multiLevelType w:val="hybridMultilevel"/>
    <w:tmpl w:val="060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36AE2"/>
    <w:multiLevelType w:val="hybridMultilevel"/>
    <w:tmpl w:val="4112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34A78"/>
    <w:multiLevelType w:val="hybridMultilevel"/>
    <w:tmpl w:val="813C7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30738"/>
    <w:multiLevelType w:val="hybridMultilevel"/>
    <w:tmpl w:val="4D96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D0FAB"/>
    <w:multiLevelType w:val="hybridMultilevel"/>
    <w:tmpl w:val="AA7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B47D3"/>
    <w:multiLevelType w:val="hybridMultilevel"/>
    <w:tmpl w:val="0834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1C23"/>
    <w:multiLevelType w:val="hybridMultilevel"/>
    <w:tmpl w:val="2D14D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12ECB"/>
    <w:multiLevelType w:val="hybridMultilevel"/>
    <w:tmpl w:val="A04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B09BA"/>
    <w:multiLevelType w:val="hybridMultilevel"/>
    <w:tmpl w:val="CA4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07A1F"/>
    <w:multiLevelType w:val="hybridMultilevel"/>
    <w:tmpl w:val="C86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5B00"/>
    <w:multiLevelType w:val="hybridMultilevel"/>
    <w:tmpl w:val="A3F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9300D"/>
    <w:multiLevelType w:val="hybridMultilevel"/>
    <w:tmpl w:val="325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609A1"/>
    <w:multiLevelType w:val="hybridMultilevel"/>
    <w:tmpl w:val="263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22178"/>
    <w:multiLevelType w:val="hybridMultilevel"/>
    <w:tmpl w:val="F4B44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74680"/>
    <w:multiLevelType w:val="hybridMultilevel"/>
    <w:tmpl w:val="BD9E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7658920">
    <w:abstractNumId w:val="9"/>
  </w:num>
  <w:num w:numId="2" w16cid:durableId="108547360">
    <w:abstractNumId w:val="5"/>
  </w:num>
  <w:num w:numId="3" w16cid:durableId="474107183">
    <w:abstractNumId w:val="1"/>
  </w:num>
  <w:num w:numId="4" w16cid:durableId="1325619460">
    <w:abstractNumId w:val="11"/>
  </w:num>
  <w:num w:numId="5" w16cid:durableId="439615939">
    <w:abstractNumId w:val="8"/>
  </w:num>
  <w:num w:numId="6" w16cid:durableId="814100068">
    <w:abstractNumId w:val="13"/>
  </w:num>
  <w:num w:numId="7" w16cid:durableId="148600867">
    <w:abstractNumId w:val="2"/>
  </w:num>
  <w:num w:numId="8" w16cid:durableId="1438717371">
    <w:abstractNumId w:val="12"/>
  </w:num>
  <w:num w:numId="9" w16cid:durableId="73821458">
    <w:abstractNumId w:val="7"/>
  </w:num>
  <w:num w:numId="10" w16cid:durableId="1464074780">
    <w:abstractNumId w:val="14"/>
  </w:num>
  <w:num w:numId="11" w16cid:durableId="2121022384">
    <w:abstractNumId w:val="4"/>
  </w:num>
  <w:num w:numId="12" w16cid:durableId="332537832">
    <w:abstractNumId w:val="0"/>
  </w:num>
  <w:num w:numId="13" w16cid:durableId="491413516">
    <w:abstractNumId w:val="6"/>
  </w:num>
  <w:num w:numId="14" w16cid:durableId="811364377">
    <w:abstractNumId w:val="15"/>
  </w:num>
  <w:num w:numId="15" w16cid:durableId="796683136">
    <w:abstractNumId w:val="10"/>
  </w:num>
  <w:num w:numId="16" w16cid:durableId="126048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4A"/>
    <w:rsid w:val="00010C3C"/>
    <w:rsid w:val="00016BAE"/>
    <w:rsid w:val="000305D9"/>
    <w:rsid w:val="000A398B"/>
    <w:rsid w:val="000F46F0"/>
    <w:rsid w:val="0010238F"/>
    <w:rsid w:val="0013703B"/>
    <w:rsid w:val="00147B82"/>
    <w:rsid w:val="00193E25"/>
    <w:rsid w:val="001D58C9"/>
    <w:rsid w:val="002C4DC8"/>
    <w:rsid w:val="002E569D"/>
    <w:rsid w:val="002E7A84"/>
    <w:rsid w:val="002F7D94"/>
    <w:rsid w:val="003115AA"/>
    <w:rsid w:val="00340CBB"/>
    <w:rsid w:val="00396FF7"/>
    <w:rsid w:val="003A420B"/>
    <w:rsid w:val="003D733A"/>
    <w:rsid w:val="003E3F24"/>
    <w:rsid w:val="003E6C80"/>
    <w:rsid w:val="003E7492"/>
    <w:rsid w:val="003F2533"/>
    <w:rsid w:val="004125B9"/>
    <w:rsid w:val="004A3E9D"/>
    <w:rsid w:val="00575D12"/>
    <w:rsid w:val="00590F90"/>
    <w:rsid w:val="005F4C40"/>
    <w:rsid w:val="00610A7E"/>
    <w:rsid w:val="0061504A"/>
    <w:rsid w:val="00666108"/>
    <w:rsid w:val="00702D45"/>
    <w:rsid w:val="00731BB5"/>
    <w:rsid w:val="00763A00"/>
    <w:rsid w:val="0078392B"/>
    <w:rsid w:val="00794E06"/>
    <w:rsid w:val="007A0591"/>
    <w:rsid w:val="007A1935"/>
    <w:rsid w:val="007E2E87"/>
    <w:rsid w:val="00803BA3"/>
    <w:rsid w:val="00882ADB"/>
    <w:rsid w:val="008A2A9B"/>
    <w:rsid w:val="008C1DAA"/>
    <w:rsid w:val="009542D2"/>
    <w:rsid w:val="009C5CBC"/>
    <w:rsid w:val="00A5431F"/>
    <w:rsid w:val="00AB1349"/>
    <w:rsid w:val="00B52677"/>
    <w:rsid w:val="00B8707B"/>
    <w:rsid w:val="00BA5CED"/>
    <w:rsid w:val="00BE2BC8"/>
    <w:rsid w:val="00C21321"/>
    <w:rsid w:val="00C5212C"/>
    <w:rsid w:val="00CA7BE1"/>
    <w:rsid w:val="00CB55D6"/>
    <w:rsid w:val="00D07F82"/>
    <w:rsid w:val="00D2243A"/>
    <w:rsid w:val="00DF3BEA"/>
    <w:rsid w:val="00E03B78"/>
    <w:rsid w:val="00E35399"/>
    <w:rsid w:val="00E64511"/>
    <w:rsid w:val="00E90916"/>
    <w:rsid w:val="00EC3092"/>
    <w:rsid w:val="00F1013E"/>
    <w:rsid w:val="00F2386E"/>
    <w:rsid w:val="00F45118"/>
    <w:rsid w:val="00F571FD"/>
    <w:rsid w:val="00FC6C8A"/>
    <w:rsid w:val="00FF3FA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25F3CE0"/>
  <w15:docId w15:val="{A652AAD4-23D9-403A-9F30-5B212DFB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04A"/>
    <w:pPr>
      <w:tabs>
        <w:tab w:val="center" w:pos="4320"/>
        <w:tab w:val="right" w:pos="8640"/>
      </w:tabs>
    </w:pPr>
  </w:style>
  <w:style w:type="paragraph" w:styleId="Footer">
    <w:name w:val="footer"/>
    <w:basedOn w:val="Normal"/>
    <w:link w:val="FooterChar"/>
    <w:uiPriority w:val="99"/>
    <w:rsid w:val="0061504A"/>
    <w:pPr>
      <w:tabs>
        <w:tab w:val="center" w:pos="4320"/>
        <w:tab w:val="right" w:pos="8640"/>
      </w:tabs>
    </w:pPr>
  </w:style>
  <w:style w:type="character" w:styleId="PageNumber">
    <w:name w:val="page number"/>
    <w:basedOn w:val="DefaultParagraphFont"/>
    <w:rsid w:val="00F571FD"/>
  </w:style>
  <w:style w:type="paragraph" w:customStyle="1" w:styleId="AveryStyle1">
    <w:name w:val="Avery Style 1"/>
    <w:rsid w:val="00F1013E"/>
    <w:pPr>
      <w:spacing w:before="29" w:after="29"/>
      <w:ind w:left="69" w:right="69"/>
      <w:jc w:val="center"/>
    </w:pPr>
    <w:rPr>
      <w:rFonts w:ascii="Arial" w:hAnsi="Arial" w:cs="Arial"/>
      <w:bCs/>
      <w:color w:val="000000"/>
      <w:szCs w:val="22"/>
      <w:lang w:val="en-US" w:eastAsia="en-US"/>
    </w:rPr>
  </w:style>
  <w:style w:type="table" w:styleId="TableGrid">
    <w:name w:val="Table Grid"/>
    <w:basedOn w:val="TableNormal"/>
    <w:rsid w:val="0066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935"/>
    <w:pPr>
      <w:ind w:left="720"/>
      <w:contextualSpacing/>
    </w:pPr>
  </w:style>
  <w:style w:type="character" w:customStyle="1" w:styleId="FooterChar">
    <w:name w:val="Footer Char"/>
    <w:basedOn w:val="DefaultParagraphFont"/>
    <w:link w:val="Footer"/>
    <w:uiPriority w:val="99"/>
    <w:rsid w:val="00763A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3100">
      <w:bodyDiv w:val="1"/>
      <w:marLeft w:val="0"/>
      <w:marRight w:val="0"/>
      <w:marTop w:val="0"/>
      <w:marBottom w:val="0"/>
      <w:divBdr>
        <w:top w:val="none" w:sz="0" w:space="0" w:color="auto"/>
        <w:left w:val="none" w:sz="0" w:space="0" w:color="auto"/>
        <w:bottom w:val="none" w:sz="0" w:space="0" w:color="auto"/>
        <w:right w:val="none" w:sz="0" w:space="0" w:color="auto"/>
      </w:divBdr>
    </w:div>
    <w:div w:id="160630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ataglance/ataglance05.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ypartnerships.org.uk/sa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org.uk/publications/ataglance/ataglance43.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1826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rkingdom</dc:creator>
  <cp:lastModifiedBy>Chris Parkin</cp:lastModifiedBy>
  <cp:revision>2</cp:revision>
  <dcterms:created xsi:type="dcterms:W3CDTF">2023-02-22T17:39:00Z</dcterms:created>
  <dcterms:modified xsi:type="dcterms:W3CDTF">2023-02-22T17:39:00Z</dcterms:modified>
</cp:coreProperties>
</file>