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E815" w14:textId="77777777" w:rsidR="007B3F41" w:rsidRDefault="007B3F41" w:rsidP="007B3F41">
      <w:pPr>
        <w:pStyle w:val="Title"/>
      </w:pPr>
    </w:p>
    <w:p w14:paraId="3B232800" w14:textId="77777777" w:rsidR="007B3F41" w:rsidRDefault="007B3F41" w:rsidP="007B3F41">
      <w:pPr>
        <w:pStyle w:val="Title"/>
        <w:rPr>
          <w:rFonts w:ascii="Arial" w:hAnsi="Arial"/>
        </w:rPr>
      </w:pPr>
    </w:p>
    <w:p w14:paraId="4EC24E95" w14:textId="77777777" w:rsidR="007B3F41" w:rsidRDefault="007B3F41" w:rsidP="007B3F41">
      <w:pPr>
        <w:pStyle w:val="Title"/>
        <w:rPr>
          <w:rFonts w:ascii="Arial" w:hAnsi="Arial"/>
        </w:rPr>
      </w:pPr>
    </w:p>
    <w:p w14:paraId="2C67CBC9" w14:textId="77777777" w:rsidR="007B3F41" w:rsidRDefault="007B3F41" w:rsidP="007B3F41">
      <w:pPr>
        <w:pStyle w:val="Title"/>
        <w:rPr>
          <w:rFonts w:ascii="Arial" w:hAnsi="Arial"/>
        </w:rPr>
      </w:pPr>
    </w:p>
    <w:p w14:paraId="250198B1" w14:textId="77777777" w:rsidR="007B3F41" w:rsidRDefault="007B3F41" w:rsidP="007B3F41">
      <w:pPr>
        <w:pStyle w:val="Title"/>
        <w:rPr>
          <w:rFonts w:ascii="Arial" w:hAnsi="Arial"/>
        </w:rPr>
      </w:pPr>
    </w:p>
    <w:p w14:paraId="494B7A65" w14:textId="77777777" w:rsidR="007B3F41" w:rsidRDefault="007B3F41" w:rsidP="007B3F41">
      <w:pPr>
        <w:pStyle w:val="Title"/>
        <w:rPr>
          <w:rFonts w:ascii="Arial" w:hAnsi="Arial"/>
        </w:rPr>
      </w:pPr>
    </w:p>
    <w:p w14:paraId="6FA34217" w14:textId="50797DA9" w:rsidR="007B3F41" w:rsidRDefault="007B3F41" w:rsidP="007B3F41">
      <w:pPr>
        <w:pStyle w:val="Title"/>
        <w:rPr>
          <w:rFonts w:ascii="Arial" w:hAnsi="Arial"/>
          <w:sz w:val="72"/>
        </w:rPr>
      </w:pPr>
      <w:r>
        <w:rPr>
          <w:rFonts w:ascii="Arial" w:hAnsi="Arial"/>
          <w:sz w:val="72"/>
        </w:rPr>
        <w:t>Helmsley Open Air Pool</w:t>
      </w:r>
    </w:p>
    <w:p w14:paraId="4BD6F3CE" w14:textId="55C31258" w:rsidR="007B3F41" w:rsidRDefault="007B3F41" w:rsidP="00CC2100">
      <w:pPr>
        <w:pStyle w:val="Title"/>
        <w:ind w:right="-142"/>
        <w:rPr>
          <w:rFonts w:ascii="Arial" w:hAnsi="Arial"/>
          <w:sz w:val="72"/>
        </w:rPr>
      </w:pPr>
      <w:r>
        <w:rPr>
          <w:rFonts w:ascii="Arial" w:hAnsi="Arial"/>
          <w:sz w:val="72"/>
        </w:rPr>
        <w:t xml:space="preserve">CIO Registered No. </w:t>
      </w:r>
    </w:p>
    <w:p w14:paraId="37A3ACC2" w14:textId="77777777" w:rsidR="00CC2100" w:rsidRDefault="00CC2100" w:rsidP="00CC2100">
      <w:pPr>
        <w:pStyle w:val="Title"/>
        <w:ind w:right="-142"/>
        <w:rPr>
          <w:rFonts w:ascii="Arial" w:hAnsi="Arial"/>
          <w:sz w:val="72"/>
        </w:rPr>
      </w:pPr>
    </w:p>
    <w:p w14:paraId="1054029A" w14:textId="77777777" w:rsidR="007B3F41" w:rsidRDefault="007B3F41" w:rsidP="007B3F41">
      <w:pPr>
        <w:pStyle w:val="Title"/>
        <w:rPr>
          <w:rFonts w:ascii="Arial" w:hAnsi="Arial"/>
          <w:sz w:val="48"/>
        </w:rPr>
      </w:pPr>
      <w:r>
        <w:rPr>
          <w:rFonts w:ascii="Arial" w:hAnsi="Arial"/>
          <w:sz w:val="48"/>
        </w:rPr>
        <w:t>Risk Assessment</w:t>
      </w:r>
    </w:p>
    <w:p w14:paraId="01F47C7B" w14:textId="77777777" w:rsidR="007B3F41" w:rsidRDefault="007B3F41" w:rsidP="007B3F41">
      <w:pPr>
        <w:pStyle w:val="Title"/>
        <w:rPr>
          <w:rFonts w:ascii="Arial" w:hAnsi="Arial"/>
          <w:sz w:val="48"/>
        </w:rPr>
      </w:pPr>
      <w:r>
        <w:rPr>
          <w:rFonts w:ascii="Arial" w:hAnsi="Arial"/>
          <w:sz w:val="48"/>
        </w:rPr>
        <w:t>For</w:t>
      </w:r>
    </w:p>
    <w:p w14:paraId="1B582672" w14:textId="77777777" w:rsidR="007B3F41" w:rsidRDefault="007B3F41" w:rsidP="007B3F41">
      <w:pPr>
        <w:pStyle w:val="Title"/>
        <w:rPr>
          <w:rFonts w:ascii="Arial" w:hAnsi="Arial"/>
          <w:sz w:val="48"/>
        </w:rPr>
      </w:pPr>
    </w:p>
    <w:p w14:paraId="47678C54" w14:textId="5BF67A90" w:rsidR="007B3F41" w:rsidRDefault="007B3F41" w:rsidP="007B3F41">
      <w:pPr>
        <w:pStyle w:val="Title"/>
        <w:rPr>
          <w:rFonts w:ascii="Arial" w:hAnsi="Arial"/>
          <w:sz w:val="48"/>
        </w:rPr>
      </w:pPr>
      <w:r>
        <w:rPr>
          <w:rFonts w:ascii="Arial" w:hAnsi="Arial"/>
          <w:sz w:val="48"/>
        </w:rPr>
        <w:t>Helmsley Pool</w:t>
      </w:r>
    </w:p>
    <w:p w14:paraId="333ED299" w14:textId="77777777" w:rsidR="007B3F41" w:rsidRDefault="007B3F41" w:rsidP="007B3F41">
      <w:pPr>
        <w:pStyle w:val="Title"/>
        <w:rPr>
          <w:rFonts w:ascii="Arial" w:hAnsi="Arial"/>
          <w:sz w:val="48"/>
        </w:rPr>
      </w:pPr>
    </w:p>
    <w:p w14:paraId="0C220FDA" w14:textId="0516948D" w:rsidR="007B3F41" w:rsidRDefault="007B3F41" w:rsidP="007B3F41">
      <w:pPr>
        <w:pStyle w:val="Title"/>
        <w:rPr>
          <w:rFonts w:ascii="Arial" w:hAnsi="Arial"/>
          <w:sz w:val="48"/>
        </w:rPr>
      </w:pPr>
      <w:r>
        <w:rPr>
          <w:rFonts w:ascii="Arial" w:hAnsi="Arial"/>
          <w:sz w:val="48"/>
        </w:rPr>
        <w:t>(</w:t>
      </w:r>
      <w:r w:rsidR="00B717AA">
        <w:rPr>
          <w:rFonts w:ascii="Arial" w:hAnsi="Arial"/>
          <w:sz w:val="48"/>
        </w:rPr>
        <w:t>0</w:t>
      </w:r>
      <w:r w:rsidR="00FB2B5D">
        <w:rPr>
          <w:rFonts w:ascii="Arial" w:hAnsi="Arial"/>
          <w:sz w:val="48"/>
        </w:rPr>
        <w:t>3</w:t>
      </w:r>
      <w:r>
        <w:rPr>
          <w:rFonts w:ascii="Arial" w:hAnsi="Arial"/>
          <w:sz w:val="48"/>
        </w:rPr>
        <w:t>/</w:t>
      </w:r>
      <w:r w:rsidR="00B717AA">
        <w:rPr>
          <w:rFonts w:ascii="Arial" w:hAnsi="Arial"/>
          <w:sz w:val="48"/>
        </w:rPr>
        <w:t>0</w:t>
      </w:r>
      <w:r w:rsidR="00BD168E">
        <w:rPr>
          <w:rFonts w:ascii="Arial" w:hAnsi="Arial"/>
          <w:sz w:val="48"/>
        </w:rPr>
        <w:t>3</w:t>
      </w:r>
      <w:r>
        <w:rPr>
          <w:rFonts w:ascii="Arial" w:hAnsi="Arial"/>
          <w:sz w:val="48"/>
        </w:rPr>
        <w:t>/20</w:t>
      </w:r>
      <w:r w:rsidR="00FB2B5D">
        <w:rPr>
          <w:rFonts w:ascii="Arial" w:hAnsi="Arial"/>
          <w:sz w:val="48"/>
        </w:rPr>
        <w:t>2</w:t>
      </w:r>
      <w:r w:rsidR="00BD168E">
        <w:rPr>
          <w:rFonts w:ascii="Arial" w:hAnsi="Arial"/>
          <w:sz w:val="48"/>
        </w:rPr>
        <w:t>1</w:t>
      </w:r>
      <w:r>
        <w:rPr>
          <w:rFonts w:ascii="Arial" w:hAnsi="Arial"/>
          <w:sz w:val="48"/>
        </w:rPr>
        <w:t>)</w:t>
      </w:r>
    </w:p>
    <w:p w14:paraId="11C6D0A0" w14:textId="77777777" w:rsidR="007B3F41" w:rsidRDefault="007B3F41" w:rsidP="007B3F41">
      <w:pPr>
        <w:rPr>
          <w:rFonts w:ascii="Arial" w:hAnsi="Arial"/>
          <w:b/>
          <w:sz w:val="48"/>
        </w:rPr>
        <w:sectPr w:rsidR="007B3F41" w:rsidSect="007B3F41">
          <w:pgSz w:w="16840" w:h="11907" w:orient="landscape"/>
          <w:pgMar w:top="1134" w:right="1440" w:bottom="567" w:left="1440" w:header="720" w:footer="720" w:gutter="0"/>
          <w:cols w:space="720"/>
          <w:docGrid w:linePitch="272"/>
        </w:sectPr>
      </w:pPr>
    </w:p>
    <w:p w14:paraId="133E46F8" w14:textId="08B7526E" w:rsidR="007B3F41" w:rsidRDefault="007B3F41" w:rsidP="007B3F41">
      <w:pPr>
        <w:pStyle w:val="Title"/>
        <w:rPr>
          <w:rFonts w:ascii="Arial" w:hAnsi="Arial"/>
        </w:rPr>
      </w:pPr>
      <w:r>
        <w:rPr>
          <w:rFonts w:ascii="Arial" w:hAnsi="Arial"/>
        </w:rPr>
        <w:lastRenderedPageBreak/>
        <w:t>HELMSLEY OPEN AIR POOL RISK ASSESSMENT</w:t>
      </w:r>
    </w:p>
    <w:p w14:paraId="57355E73" w14:textId="77777777" w:rsidR="007B3F41" w:rsidRDefault="007B3F41" w:rsidP="007B3F41">
      <w:pPr>
        <w:jc w:val="center"/>
        <w:rPr>
          <w:rFonts w:ascii="Arial" w:hAnsi="Arial"/>
          <w:b/>
          <w:sz w:val="28"/>
        </w:rPr>
      </w:pPr>
    </w:p>
    <w:p w14:paraId="3575511F" w14:textId="29C7013E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0DB6B88D" w14:textId="77777777" w:rsidR="007B3F41" w:rsidRDefault="007B3F41" w:rsidP="007B3F41">
      <w:pPr>
        <w:pStyle w:val="Subtitle"/>
        <w:rPr>
          <w:rFonts w:ascii="Arial" w:hAnsi="Arial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3260"/>
        <w:gridCol w:w="850"/>
        <w:gridCol w:w="1134"/>
        <w:gridCol w:w="851"/>
        <w:gridCol w:w="4536"/>
      </w:tblGrid>
      <w:tr w:rsidR="007B3F41" w14:paraId="24387496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BFE2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Source of Hazard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FF97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Persons Affected &amp; Number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306D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Control measures in place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A715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High Risk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902B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Medium Risk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9CAA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Low Risk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47A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Further action required, by whom, timescale or reference to other assessments plus information</w:t>
            </w:r>
          </w:p>
          <w:p w14:paraId="65C3D111" w14:textId="77777777" w:rsidR="007B3F41" w:rsidRDefault="007B3F41">
            <w:pPr>
              <w:pStyle w:val="Subtitle"/>
              <w:rPr>
                <w:rFonts w:ascii="Arial" w:hAnsi="Arial"/>
              </w:rPr>
            </w:pPr>
          </w:p>
        </w:tc>
      </w:tr>
      <w:tr w:rsidR="007B3F41" w14:paraId="20C35E7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583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Design</w:t>
            </w:r>
          </w:p>
          <w:p w14:paraId="5A8CFE0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i.e. Blind spots, glare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58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9646" w14:textId="77777777" w:rsidR="007B3F41" w:rsidRDefault="007B3F41" w:rsidP="000F22D8">
            <w:pPr>
              <w:pStyle w:val="Subtitle"/>
              <w:numPr>
                <w:ilvl w:val="0"/>
                <w:numId w:val="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Competent &amp; trained staff. </w:t>
            </w:r>
          </w:p>
          <w:p w14:paraId="6624D5DE" w14:textId="77777777" w:rsidR="007B3F41" w:rsidRDefault="007B3F41" w:rsidP="000F22D8">
            <w:pPr>
              <w:pStyle w:val="Subtitle"/>
              <w:numPr>
                <w:ilvl w:val="0"/>
                <w:numId w:val="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Qualification renewed every 2 years. </w:t>
            </w:r>
          </w:p>
          <w:p w14:paraId="2E2D88B4" w14:textId="77777777" w:rsidR="007B3F41" w:rsidRDefault="007B3F41" w:rsidP="000F22D8">
            <w:pPr>
              <w:pStyle w:val="Subtitle"/>
              <w:numPr>
                <w:ilvl w:val="0"/>
                <w:numId w:val="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Ongoing staff training. </w:t>
            </w:r>
          </w:p>
          <w:p w14:paraId="23E2402D" w14:textId="77777777" w:rsidR="007B3F41" w:rsidRDefault="007B3F41" w:rsidP="000F22D8">
            <w:pPr>
              <w:pStyle w:val="Subtitle"/>
              <w:numPr>
                <w:ilvl w:val="0"/>
                <w:numId w:val="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Lifeguard positions defined in NOP and actions to take in the event of glare.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CF9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E9F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92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ED3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Lifesavers will need to move around the poolside to avoid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glare, and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be able to see the pool bottom.</w:t>
            </w:r>
          </w:p>
        </w:tc>
      </w:tr>
      <w:tr w:rsidR="007B3F41" w14:paraId="2AA0ABA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4B3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Surround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D32D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0B30" w14:textId="77777777" w:rsidR="007B3F41" w:rsidRDefault="007B3F41" w:rsidP="000F22D8">
            <w:pPr>
              <w:pStyle w:val="Subtitle"/>
              <w:numPr>
                <w:ilvl w:val="0"/>
                <w:numId w:val="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Non slip floor surfaces. </w:t>
            </w:r>
          </w:p>
          <w:p w14:paraId="603416DA" w14:textId="77777777" w:rsidR="007B3F41" w:rsidRDefault="007B3F41" w:rsidP="000F22D8">
            <w:pPr>
              <w:pStyle w:val="Subtitle"/>
              <w:numPr>
                <w:ilvl w:val="0"/>
                <w:numId w:val="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Effective cleaning schedules &amp; inspections. </w:t>
            </w:r>
          </w:p>
          <w:p w14:paraId="495DA5BA" w14:textId="52558C78" w:rsidR="007B3F41" w:rsidRDefault="007B3F41" w:rsidP="000F22D8">
            <w:pPr>
              <w:pStyle w:val="Subtitle"/>
              <w:numPr>
                <w:ilvl w:val="0"/>
                <w:numId w:val="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Checked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on a daily basis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by </w:t>
            </w:r>
            <w:r w:rsidR="00B717AA">
              <w:rPr>
                <w:rFonts w:ascii="Arial" w:hAnsi="Arial"/>
                <w:b w:val="0"/>
                <w:sz w:val="20"/>
              </w:rPr>
              <w:t>Pool manager</w:t>
            </w:r>
            <w:r>
              <w:rPr>
                <w:rFonts w:ascii="Arial" w:hAnsi="Arial"/>
                <w:b w:val="0"/>
                <w:sz w:val="20"/>
              </w:rPr>
              <w:t xml:space="preserve">. </w:t>
            </w:r>
          </w:p>
          <w:p w14:paraId="28ABA611" w14:textId="36FAAFC9" w:rsidR="007B3F41" w:rsidRDefault="007B3F41" w:rsidP="000F22D8">
            <w:pPr>
              <w:pStyle w:val="Subtitle"/>
              <w:numPr>
                <w:ilvl w:val="0"/>
                <w:numId w:val="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poolside should be washed down every night to clear any residual chlorine to ensure the longevity of the pool surround.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75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0A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BE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E205" w14:textId="7394796D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If the pool surround is slippery, </w:t>
            </w:r>
            <w:r w:rsidR="00B717AA">
              <w:rPr>
                <w:rFonts w:ascii="Arial" w:hAnsi="Arial"/>
                <w:b w:val="0"/>
                <w:sz w:val="20"/>
              </w:rPr>
              <w:t>it needs to be reported to the Pool Director for inspection and dialogue with the pool side manufacturer</w:t>
            </w:r>
          </w:p>
        </w:tc>
      </w:tr>
      <w:tr w:rsidR="007B3F41" w14:paraId="5A7E98EE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38A" w14:textId="64B21FC5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Insufficient light</w:t>
            </w:r>
          </w:p>
          <w:p w14:paraId="2D8E617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85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8454" w14:textId="77777777" w:rsidR="007B3F41" w:rsidRDefault="007B3F41" w:rsidP="000F22D8">
            <w:pPr>
              <w:pStyle w:val="Subtitle"/>
              <w:numPr>
                <w:ilvl w:val="0"/>
                <w:numId w:val="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If the bottom of the pool cannot be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seen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then no-one is allowed to swim.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38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2A2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A8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72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</w:tr>
      <w:tr w:rsidR="007B3F41" w14:paraId="0FBFB0AC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2F7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inlets and Outlets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40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DD67" w14:textId="77777777" w:rsidR="007B3F41" w:rsidRDefault="007B3F41" w:rsidP="000F22D8">
            <w:pPr>
              <w:pStyle w:val="Subtitle"/>
              <w:numPr>
                <w:ilvl w:val="0"/>
                <w:numId w:val="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Inlets and outlets of the pool circulation system should have suitable covers to prevent limbs and fingers getting trapped. </w:t>
            </w:r>
          </w:p>
          <w:p w14:paraId="41099CF9" w14:textId="77777777" w:rsidR="007B3F41" w:rsidRDefault="007B3F41" w:rsidP="000F22D8">
            <w:pPr>
              <w:pStyle w:val="Subtitle"/>
              <w:numPr>
                <w:ilvl w:val="0"/>
                <w:numId w:val="1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Undue suction should not be created which could result in a body being held against a grille. </w:t>
            </w:r>
          </w:p>
          <w:p w14:paraId="28D7CD28" w14:textId="77777777" w:rsidR="007B3F41" w:rsidRDefault="007B3F41" w:rsidP="000F22D8">
            <w:pPr>
              <w:pStyle w:val="Subtitle"/>
              <w:numPr>
                <w:ilvl w:val="0"/>
                <w:numId w:val="1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There should be no exposed sharp edges.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30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3E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26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139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Check size of apertures for existing pools, they should not exceed 8mm (BS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EN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: 13451 (HSE managing health and safety in swimming pools)).</w:t>
            </w:r>
          </w:p>
        </w:tc>
      </w:tr>
      <w:tr w:rsidR="007B3F41" w14:paraId="3649547B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730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lastRenderedPageBreak/>
              <w:t>Pool Access ladders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46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9CC" w14:textId="77777777" w:rsidR="007B3F41" w:rsidRDefault="007B3F41" w:rsidP="000F22D8">
            <w:pPr>
              <w:pStyle w:val="Subtitle"/>
              <w:numPr>
                <w:ilvl w:val="0"/>
                <w:numId w:val="1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Regular inspections of the steps to ensure that there are no sharp edges or damaged steps. </w:t>
            </w:r>
          </w:p>
          <w:p w14:paraId="055865F2" w14:textId="77777777" w:rsidR="007B3F41" w:rsidRDefault="007B3F41" w:rsidP="000F22D8">
            <w:pPr>
              <w:pStyle w:val="Subtitle"/>
              <w:numPr>
                <w:ilvl w:val="0"/>
                <w:numId w:val="1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Inspections are recorded.</w:t>
            </w:r>
          </w:p>
          <w:p w14:paraId="2B4B962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0DCD556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3F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44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5A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75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</w:tr>
      <w:tr w:rsidR="007B3F41" w14:paraId="2AEAAF2B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B54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Disabled access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A7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D5FA" w14:textId="77777777" w:rsidR="007B3F41" w:rsidRDefault="007B3F41" w:rsidP="000F22D8">
            <w:pPr>
              <w:pStyle w:val="Subtitle"/>
              <w:numPr>
                <w:ilvl w:val="0"/>
                <w:numId w:val="1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Poolside hoist in operation. </w:t>
            </w:r>
          </w:p>
          <w:p w14:paraId="3124CB5C" w14:textId="77777777" w:rsidR="007B3F41" w:rsidRDefault="007B3F41" w:rsidP="000F22D8">
            <w:pPr>
              <w:pStyle w:val="Subtitle"/>
              <w:numPr>
                <w:ilvl w:val="0"/>
                <w:numId w:val="1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Regular service and maintenance by reputable contractor. </w:t>
            </w:r>
          </w:p>
          <w:p w14:paraId="6B9A65DB" w14:textId="77777777" w:rsidR="007B3F41" w:rsidRDefault="007B3F41" w:rsidP="000F22D8">
            <w:pPr>
              <w:pStyle w:val="Subtitle"/>
              <w:numPr>
                <w:ilvl w:val="0"/>
                <w:numId w:val="1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Staff trained in operation.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6FC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56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86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637CB1E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4CF2" w14:textId="0C32E8A8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 Where moving or handling operations are in place please complete the relevant </w:t>
            </w:r>
            <w:r w:rsidR="00B717AA">
              <w:rPr>
                <w:rFonts w:ascii="Arial" w:hAnsi="Arial"/>
                <w:b w:val="0"/>
                <w:sz w:val="20"/>
              </w:rPr>
              <w:t>paperwork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2FB1C6F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5229DC0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Staff training may also be required.</w:t>
            </w:r>
          </w:p>
        </w:tc>
      </w:tr>
      <w:tr w:rsidR="007B3F41" w14:paraId="3D3843C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C80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Unauthorised access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D3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A838" w14:textId="5AAD3A84" w:rsidR="007B3F41" w:rsidRDefault="007B3F41" w:rsidP="000F22D8">
            <w:pPr>
              <w:pStyle w:val="Subtitle"/>
              <w:numPr>
                <w:ilvl w:val="0"/>
                <w:numId w:val="1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secure</w:t>
            </w:r>
            <w:r w:rsidR="00B717AA">
              <w:rPr>
                <w:rFonts w:ascii="Arial" w:hAnsi="Arial"/>
                <w:b w:val="0"/>
                <w:sz w:val="20"/>
              </w:rPr>
              <w:t>d</w:t>
            </w:r>
            <w:r>
              <w:rPr>
                <w:rFonts w:ascii="Arial" w:hAnsi="Arial"/>
                <w:b w:val="0"/>
                <w:sz w:val="20"/>
              </w:rPr>
              <w:t xml:space="preserve"> when not in use. </w:t>
            </w:r>
          </w:p>
          <w:p w14:paraId="26A41748" w14:textId="77777777" w:rsidR="007B3F41" w:rsidRDefault="007B3F41" w:rsidP="000F22D8">
            <w:pPr>
              <w:pStyle w:val="Subtitle"/>
              <w:numPr>
                <w:ilvl w:val="0"/>
                <w:numId w:val="1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Fencing is in good condition and locks are fit for purpose. </w:t>
            </w:r>
          </w:p>
          <w:p w14:paraId="001DDBB5" w14:textId="3CB1982D" w:rsidR="007B3F41" w:rsidRDefault="00B717AA" w:rsidP="000F22D8">
            <w:pPr>
              <w:pStyle w:val="Subtitle"/>
              <w:numPr>
                <w:ilvl w:val="0"/>
                <w:numId w:val="1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manager</w:t>
            </w:r>
            <w:r w:rsidR="007B3F41">
              <w:rPr>
                <w:rFonts w:ascii="Arial" w:hAnsi="Arial"/>
                <w:b w:val="0"/>
                <w:sz w:val="20"/>
              </w:rPr>
              <w:t xml:space="preserve"> checks pool area as part of opening and closing procedures.</w:t>
            </w:r>
          </w:p>
          <w:p w14:paraId="14826B39" w14:textId="77777777" w:rsidR="007B3F41" w:rsidRDefault="007B3F41" w:rsidP="000F22D8">
            <w:pPr>
              <w:pStyle w:val="Subtitle"/>
              <w:numPr>
                <w:ilvl w:val="0"/>
                <w:numId w:val="2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NOP and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EAP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in operation.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39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ED7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064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BAA5" w14:textId="384AF4F3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Pool covers should be used </w:t>
            </w:r>
            <w:r w:rsidR="00B717AA">
              <w:rPr>
                <w:rFonts w:ascii="Arial" w:hAnsi="Arial"/>
                <w:b w:val="0"/>
                <w:sz w:val="20"/>
              </w:rPr>
              <w:t>at the end of each day.</w:t>
            </w:r>
          </w:p>
        </w:tc>
      </w:tr>
      <w:tr w:rsidR="007B3F41" w14:paraId="52BD055C" w14:textId="77777777" w:rsidTr="00B717AA">
        <w:trPr>
          <w:cantSplit/>
          <w:trHeight w:val="2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07A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Water Quality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30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F380" w14:textId="77777777" w:rsidR="007B3F41" w:rsidRDefault="007B3F41" w:rsidP="000F22D8">
            <w:pPr>
              <w:pStyle w:val="Subtitle"/>
              <w:numPr>
                <w:ilvl w:val="0"/>
                <w:numId w:val="2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Competent / trained staff. </w:t>
            </w:r>
          </w:p>
          <w:p w14:paraId="6DFB72C7" w14:textId="77777777" w:rsidR="007B3F41" w:rsidRDefault="007B3F41" w:rsidP="000F22D8">
            <w:pPr>
              <w:pStyle w:val="Subtitle"/>
              <w:numPr>
                <w:ilvl w:val="0"/>
                <w:numId w:val="2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Effective water quality control in place. </w:t>
            </w:r>
          </w:p>
          <w:p w14:paraId="626F311B" w14:textId="7821A1A6" w:rsidR="007B3F41" w:rsidRDefault="007B3F41" w:rsidP="000F22D8">
            <w:pPr>
              <w:pStyle w:val="Subtitle"/>
              <w:numPr>
                <w:ilvl w:val="0"/>
                <w:numId w:val="2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water tests including chemical levels, clarity and temperature are performed every</w:t>
            </w:r>
            <w:r w:rsidR="00B717AA">
              <w:rPr>
                <w:rFonts w:ascii="Arial" w:hAnsi="Arial"/>
                <w:b w:val="0"/>
                <w:sz w:val="20"/>
              </w:rPr>
              <w:t xml:space="preserve"> 2</w:t>
            </w:r>
            <w:r>
              <w:rPr>
                <w:rFonts w:ascii="Arial" w:hAnsi="Arial"/>
                <w:b w:val="0"/>
                <w:sz w:val="20"/>
              </w:rPr>
              <w:t xml:space="preserve"> hours.</w:t>
            </w:r>
          </w:p>
          <w:p w14:paraId="5EBBB98A" w14:textId="77777777" w:rsidR="007B3F41" w:rsidRDefault="007B3F41" w:rsidP="000F22D8">
            <w:pPr>
              <w:pStyle w:val="Subtitle"/>
              <w:numPr>
                <w:ilvl w:val="0"/>
                <w:numId w:val="2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Planned Preventative Maintenance schedule in place. </w:t>
            </w:r>
          </w:p>
          <w:p w14:paraId="62C9D014" w14:textId="77777777" w:rsidR="007B3F41" w:rsidRDefault="007B3F41" w:rsidP="000F22D8">
            <w:pPr>
              <w:pStyle w:val="Subtitle"/>
              <w:numPr>
                <w:ilvl w:val="0"/>
                <w:numId w:val="2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Reactive maintenance schedule is ongoing.</w:t>
            </w:r>
          </w:p>
          <w:p w14:paraId="73406D26" w14:textId="4512D146" w:rsidR="007B3F41" w:rsidRDefault="007B3F41" w:rsidP="00B717AA">
            <w:pPr>
              <w:pStyle w:val="Subtitle"/>
              <w:ind w:left="36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3B8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82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4C1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418" w14:textId="14CC13CC" w:rsidR="007B3F41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Independent water testing carried out monthly by Northern Hygiene Laboratories (2018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on  )</w:t>
            </w:r>
            <w:proofErr w:type="gramEnd"/>
          </w:p>
        </w:tc>
      </w:tr>
      <w:tr w:rsidR="007B3F41" w14:paraId="1BD6591D" w14:textId="77777777" w:rsidTr="00B717AA">
        <w:trPr>
          <w:cantSplit/>
          <w:trHeight w:val="1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6FB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Deep Water / Shallow Water supervision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A7E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1127" w14:textId="77777777" w:rsidR="007B3F41" w:rsidRDefault="007B3F41" w:rsidP="000F22D8">
            <w:pPr>
              <w:pStyle w:val="Subtitle"/>
              <w:numPr>
                <w:ilvl w:val="0"/>
                <w:numId w:val="2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Competent &amp; trained staff.</w:t>
            </w:r>
          </w:p>
          <w:p w14:paraId="519CBC8A" w14:textId="3F1B5174" w:rsidR="007B3F41" w:rsidRDefault="007B3F41" w:rsidP="000F22D8">
            <w:pPr>
              <w:pStyle w:val="Subtitle"/>
              <w:numPr>
                <w:ilvl w:val="0"/>
                <w:numId w:val="2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National Pool Lifeguard Qualification is required.</w:t>
            </w:r>
          </w:p>
          <w:p w14:paraId="04F9DCE4" w14:textId="77777777" w:rsidR="007B3F41" w:rsidRDefault="007B3F41" w:rsidP="000F22D8">
            <w:pPr>
              <w:pStyle w:val="Subtitle"/>
              <w:numPr>
                <w:ilvl w:val="0"/>
                <w:numId w:val="2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Water depth signs around the pool.  </w:t>
            </w:r>
          </w:p>
          <w:p w14:paraId="75FD095D" w14:textId="269B4E5D" w:rsidR="007B3F41" w:rsidRDefault="007B3F41" w:rsidP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F9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48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45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AFF" w14:textId="16109760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</w:tr>
      <w:tr w:rsidR="007B3F41" w14:paraId="4C80A735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642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Diving / Jumping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C5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4EA4" w14:textId="77777777" w:rsidR="007B3F41" w:rsidRDefault="007B3F41" w:rsidP="000F22D8">
            <w:pPr>
              <w:pStyle w:val="Subtitle"/>
              <w:numPr>
                <w:ilvl w:val="0"/>
                <w:numId w:val="3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minimum depth of water where shallow diving should be allowed is 1.5m.</w:t>
            </w:r>
          </w:p>
          <w:p w14:paraId="5BB0A140" w14:textId="77777777" w:rsidR="007B3F41" w:rsidRDefault="007B3F41" w:rsidP="000F22D8">
            <w:pPr>
              <w:pStyle w:val="Subtitle"/>
              <w:numPr>
                <w:ilvl w:val="0"/>
                <w:numId w:val="3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lastRenderedPageBreak/>
              <w:t xml:space="preserve">Clear warning signs should be visible around the pool to advise swimmers of water depth, safe diving areas and general diving rules. </w:t>
            </w:r>
          </w:p>
          <w:p w14:paraId="2226EC85" w14:textId="77777777" w:rsidR="007B3F41" w:rsidRDefault="007B3F41" w:rsidP="000F22D8">
            <w:pPr>
              <w:pStyle w:val="Subtitle"/>
              <w:numPr>
                <w:ilvl w:val="0"/>
                <w:numId w:val="3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NOP and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EAP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in operation.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CBE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83A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5CA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5CE" w14:textId="49E057D7" w:rsidR="007B3F41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Diving should only be allowed at the deep end of the Pool.</w:t>
            </w:r>
          </w:p>
        </w:tc>
      </w:tr>
      <w:tr w:rsidR="007B3F41" w14:paraId="0BB3449B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7F0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Level and Quality of Supervision for </w:t>
            </w:r>
            <w:r>
              <w:rPr>
                <w:rFonts w:ascii="Arial" w:hAnsi="Arial"/>
                <w:sz w:val="20"/>
              </w:rPr>
              <w:t>programmed</w:t>
            </w:r>
            <w:r>
              <w:rPr>
                <w:rFonts w:ascii="Arial" w:hAnsi="Arial"/>
                <w:b w:val="0"/>
                <w:sz w:val="20"/>
              </w:rPr>
              <w:t xml:space="preserve"> sessions</w:t>
            </w:r>
          </w:p>
          <w:p w14:paraId="2E64590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i.e. Risk of drowning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6C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7212" w14:textId="77777777" w:rsidR="007B3F41" w:rsidRDefault="007B3F41" w:rsidP="000F22D8">
            <w:pPr>
              <w:pStyle w:val="Subtitle"/>
              <w:numPr>
                <w:ilvl w:val="0"/>
                <w:numId w:val="3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Competent / trained staff. </w:t>
            </w:r>
          </w:p>
          <w:p w14:paraId="1BCDE718" w14:textId="77777777" w:rsidR="007B3F41" w:rsidRDefault="007B3F41" w:rsidP="000F22D8">
            <w:pPr>
              <w:pStyle w:val="Subtitle"/>
              <w:numPr>
                <w:ilvl w:val="0"/>
                <w:numId w:val="3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Induction &amp; ongoing staff training. </w:t>
            </w:r>
          </w:p>
          <w:p w14:paraId="4527534B" w14:textId="77777777" w:rsidR="007B3F41" w:rsidRDefault="007B3F41" w:rsidP="000F22D8">
            <w:pPr>
              <w:pStyle w:val="Subtitle"/>
              <w:numPr>
                <w:ilvl w:val="0"/>
                <w:numId w:val="3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Staffing ratios in accordance with ASA and Managing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H&amp;S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in swimming pools guidance. </w:t>
            </w:r>
          </w:p>
          <w:p w14:paraId="10B33A58" w14:textId="77777777" w:rsidR="007B3F41" w:rsidRDefault="007B3F41" w:rsidP="000F22D8">
            <w:pPr>
              <w:pStyle w:val="Subtitle"/>
              <w:numPr>
                <w:ilvl w:val="0"/>
                <w:numId w:val="3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Defined in the Normal Pool operating (NOP) procedure. </w:t>
            </w:r>
          </w:p>
          <w:p w14:paraId="46D1EA21" w14:textId="77777777" w:rsidR="007B3F41" w:rsidRDefault="007B3F41" w:rsidP="000F22D8">
            <w:pPr>
              <w:pStyle w:val="Subtitle"/>
              <w:numPr>
                <w:ilvl w:val="0"/>
                <w:numId w:val="3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Emergency action plan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EAP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) in place.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B9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7E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85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45CB" w14:textId="252B6662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Please see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heath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and safety policy for swimming and water safety</w:t>
            </w:r>
          </w:p>
        </w:tc>
      </w:tr>
      <w:tr w:rsidR="007B3F41" w14:paraId="2EE4C9F3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A93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Level and Quality of Supervision for </w:t>
            </w:r>
            <w:r>
              <w:rPr>
                <w:rFonts w:ascii="Arial" w:hAnsi="Arial"/>
                <w:sz w:val="20"/>
              </w:rPr>
              <w:t>unprogrammed</w:t>
            </w:r>
            <w:r>
              <w:rPr>
                <w:rFonts w:ascii="Arial" w:hAnsi="Arial"/>
                <w:b w:val="0"/>
                <w:sz w:val="20"/>
              </w:rPr>
              <w:t xml:space="preserve"> sessions</w:t>
            </w:r>
          </w:p>
          <w:p w14:paraId="127700E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i.e. Risk of drowning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BF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5078" w14:textId="77777777" w:rsidR="007B3F41" w:rsidRDefault="007B3F41" w:rsidP="000F22D8">
            <w:pPr>
              <w:pStyle w:val="Subtitle"/>
              <w:numPr>
                <w:ilvl w:val="0"/>
                <w:numId w:val="3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For unprogrammed swimming staffs are to be trained to the National Pool Lifeguard qualification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NPLQ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). </w:t>
            </w:r>
          </w:p>
          <w:p w14:paraId="6454F637" w14:textId="77777777" w:rsidR="007B3F41" w:rsidRDefault="007B3F41" w:rsidP="000F22D8">
            <w:pPr>
              <w:pStyle w:val="Subtitle"/>
              <w:numPr>
                <w:ilvl w:val="0"/>
                <w:numId w:val="3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Bather loads are imposed as per managing safety in swimming pools and not exceeded.</w:t>
            </w:r>
          </w:p>
          <w:p w14:paraId="2A768807" w14:textId="77777777" w:rsidR="007B3F41" w:rsidRDefault="007B3F41" w:rsidP="000F22D8">
            <w:pPr>
              <w:pStyle w:val="Subtitle"/>
              <w:numPr>
                <w:ilvl w:val="0"/>
                <w:numId w:val="3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Induction &amp; ongoing staff training. Staffing ratios in Managing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H&amp;S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in swimming pools. </w:t>
            </w:r>
          </w:p>
          <w:p w14:paraId="204D4B89" w14:textId="77777777" w:rsidR="007B3F41" w:rsidRDefault="007B3F41" w:rsidP="000F22D8">
            <w:pPr>
              <w:pStyle w:val="Subtitle"/>
              <w:numPr>
                <w:ilvl w:val="0"/>
                <w:numId w:val="4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Normal Pool operating (NOP) procedure and Emergency action plan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EAP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) in place.</w:t>
            </w:r>
          </w:p>
          <w:p w14:paraId="50579C30" w14:textId="3E96B87C" w:rsidR="007B3F41" w:rsidRDefault="007B3F41" w:rsidP="00B717AA">
            <w:pPr>
              <w:pStyle w:val="Subtitle"/>
              <w:ind w:left="36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B9F9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BD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C2AF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8F49" w14:textId="10900002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Please see </w:t>
            </w:r>
            <w:r w:rsidR="00B717AA">
              <w:rPr>
                <w:rFonts w:ascii="Arial" w:hAnsi="Arial"/>
                <w:b w:val="0"/>
                <w:sz w:val="20"/>
              </w:rPr>
              <w:t xml:space="preserve">HSE on pool operation. </w:t>
            </w:r>
          </w:p>
        </w:tc>
      </w:tr>
      <w:tr w:rsidR="007B3F41" w14:paraId="0BDC822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2E7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Swimmers with Special needs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839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DA5A" w14:textId="77777777" w:rsidR="007B3F41" w:rsidRDefault="007B3F41" w:rsidP="000F22D8">
            <w:pPr>
              <w:pStyle w:val="Subtitle"/>
              <w:numPr>
                <w:ilvl w:val="0"/>
                <w:numId w:val="4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For participants who require specialist help or prefer segregation a range of provision may be both possible and preferable. </w:t>
            </w:r>
          </w:p>
          <w:p w14:paraId="479C9113" w14:textId="77777777" w:rsidR="007B3F41" w:rsidRDefault="007B3F41" w:rsidP="000F22D8">
            <w:pPr>
              <w:pStyle w:val="Subtitle"/>
              <w:numPr>
                <w:ilvl w:val="0"/>
                <w:numId w:val="4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Their participation may be fully integrated, integrated and supported or a specialist disabled session. </w:t>
            </w:r>
          </w:p>
          <w:p w14:paraId="5C7672C6" w14:textId="77777777" w:rsidR="007B3F41" w:rsidRDefault="007B3F41" w:rsidP="000F22D8">
            <w:pPr>
              <w:pStyle w:val="Subtitle"/>
              <w:numPr>
                <w:ilvl w:val="0"/>
                <w:numId w:val="4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lastRenderedPageBreak/>
              <w:t>These specific needs can be determined through direct consultation with the individual or parent, their swimming background and observation on how the disability affects their swimming style.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CD9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F4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DD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F3B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An individual risk assessment should be undertaken for each individual to ensure that safety measure and are in place and risks are controlled.</w:t>
            </w:r>
          </w:p>
          <w:p w14:paraId="283B9C6F" w14:textId="77777777" w:rsidR="00B717AA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77D39A89" w14:textId="294C8915" w:rsidR="00B717AA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It is expected by Helmsley pool that all disabled swimmers will be supported by a care assistant who will accompany the disabled swimmer into the Pool</w:t>
            </w:r>
          </w:p>
        </w:tc>
      </w:tr>
      <w:tr w:rsidR="007B3F41" w14:paraId="68976275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1BC6" w14:textId="368CF748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DBS Checks / child protection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A1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8947" w14:textId="4491305C" w:rsidR="007B3F41" w:rsidRDefault="007B3F41" w:rsidP="000F22D8">
            <w:pPr>
              <w:pStyle w:val="Subtitle"/>
              <w:numPr>
                <w:ilvl w:val="0"/>
                <w:numId w:val="4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All </w:t>
            </w:r>
            <w:r w:rsidR="00B717AA">
              <w:rPr>
                <w:rFonts w:ascii="Arial" w:hAnsi="Arial"/>
                <w:b w:val="0"/>
                <w:sz w:val="20"/>
              </w:rPr>
              <w:t>Lifeguards must</w:t>
            </w:r>
            <w:r>
              <w:rPr>
                <w:rFonts w:ascii="Arial" w:hAnsi="Arial"/>
                <w:b w:val="0"/>
                <w:sz w:val="20"/>
              </w:rPr>
              <w:t xml:space="preserve"> have DBS checks</w:t>
            </w:r>
            <w:r w:rsidR="00B717AA">
              <w:rPr>
                <w:rFonts w:ascii="Arial" w:hAnsi="Arial"/>
                <w:b w:val="0"/>
                <w:sz w:val="20"/>
              </w:rPr>
              <w:t xml:space="preserve"> or a written recommendation from there college, school or university</w:t>
            </w:r>
          </w:p>
          <w:p w14:paraId="068F4B7B" w14:textId="2F59B54C" w:rsidR="007B3F41" w:rsidRDefault="007B3F41" w:rsidP="000F22D8">
            <w:pPr>
              <w:pStyle w:val="Subtitle"/>
              <w:numPr>
                <w:ilvl w:val="0"/>
                <w:numId w:val="4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Any </w:t>
            </w:r>
            <w:r w:rsidR="00B717AA">
              <w:rPr>
                <w:rFonts w:ascii="Arial" w:hAnsi="Arial"/>
                <w:b w:val="0"/>
                <w:sz w:val="20"/>
              </w:rPr>
              <w:t xml:space="preserve">external </w:t>
            </w:r>
            <w:r>
              <w:rPr>
                <w:rFonts w:ascii="Arial" w:hAnsi="Arial"/>
                <w:b w:val="0"/>
                <w:sz w:val="20"/>
              </w:rPr>
              <w:t>coaches or t</w:t>
            </w:r>
            <w:r w:rsidR="00B717AA">
              <w:rPr>
                <w:rFonts w:ascii="Arial" w:hAnsi="Arial"/>
                <w:b w:val="0"/>
                <w:sz w:val="20"/>
              </w:rPr>
              <w:t xml:space="preserve">rainers </w:t>
            </w:r>
            <w:r>
              <w:rPr>
                <w:rFonts w:ascii="Arial" w:hAnsi="Arial"/>
                <w:b w:val="0"/>
                <w:sz w:val="20"/>
              </w:rPr>
              <w:t>should be subject to the DBS checks before commencing work.</w:t>
            </w:r>
          </w:p>
          <w:p w14:paraId="424F5A44" w14:textId="1F8CDED5" w:rsidR="007B3F41" w:rsidRDefault="007B3F41" w:rsidP="000F22D8">
            <w:pPr>
              <w:pStyle w:val="Subtitle"/>
              <w:numPr>
                <w:ilvl w:val="0"/>
                <w:numId w:val="5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Volunteers that help out swimming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session’s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maybe required to have a DBS check.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F76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0D2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6D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9A17" w14:textId="2CFCA953" w:rsidR="007B3F41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DBS checks are preferred but if the Lifeguard is still in full time education a written reference for the person may be acceptable. The Pool Director will determine.</w:t>
            </w:r>
          </w:p>
        </w:tc>
      </w:tr>
      <w:tr w:rsidR="007B3F41" w14:paraId="2A5A8A0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173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First aid Provision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F3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621C" w14:textId="77777777" w:rsidR="007B3F41" w:rsidRDefault="007B3F41" w:rsidP="000F22D8">
            <w:pPr>
              <w:pStyle w:val="Subtitle"/>
              <w:numPr>
                <w:ilvl w:val="0"/>
                <w:numId w:val="5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When administering first aid staffs where possible to wear PPE.</w:t>
            </w:r>
          </w:p>
          <w:p w14:paraId="1C5FC003" w14:textId="77777777" w:rsidR="007B3F41" w:rsidRDefault="007B3F41" w:rsidP="000F22D8">
            <w:pPr>
              <w:pStyle w:val="Subtitle"/>
              <w:numPr>
                <w:ilvl w:val="0"/>
                <w:numId w:val="53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 fully stocked 1</w:t>
            </w:r>
            <w:r>
              <w:rPr>
                <w:rFonts w:ascii="Arial" w:hAnsi="Arial"/>
                <w:b w:val="0"/>
                <w:sz w:val="20"/>
                <w:vertAlign w:val="superscript"/>
              </w:rPr>
              <w:t>st</w:t>
            </w:r>
            <w:r>
              <w:rPr>
                <w:rFonts w:ascii="Arial" w:hAnsi="Arial"/>
                <w:b w:val="0"/>
                <w:sz w:val="20"/>
              </w:rPr>
              <w:t xml:space="preserve"> aid kit is easily accessible. </w:t>
            </w:r>
          </w:p>
          <w:p w14:paraId="2056060A" w14:textId="77777777" w:rsidR="007B3F41" w:rsidRDefault="007B3F41" w:rsidP="000F22D8">
            <w:pPr>
              <w:pStyle w:val="Subtitle"/>
              <w:numPr>
                <w:ilvl w:val="0"/>
                <w:numId w:val="5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Face shields should be available on request from staff for resuscitation. </w:t>
            </w:r>
          </w:p>
          <w:p w14:paraId="1F326408" w14:textId="77777777" w:rsidR="007B3F41" w:rsidRDefault="007B3F41" w:rsidP="000F22D8">
            <w:pPr>
              <w:pStyle w:val="Subtitle"/>
              <w:numPr>
                <w:ilvl w:val="0"/>
                <w:numId w:val="5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Communication network in place. </w:t>
            </w:r>
          </w:p>
          <w:p w14:paraId="6B345BCC" w14:textId="408AB3D1" w:rsidR="007B3F41" w:rsidRDefault="007B3F41" w:rsidP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998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90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9F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9D4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Only staff that has received training in the correct use of a face shield should use it.</w:t>
            </w:r>
          </w:p>
        </w:tc>
      </w:tr>
      <w:tr w:rsidR="007B3F41" w14:paraId="5B97652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0B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Rescue Equipment</w:t>
            </w:r>
          </w:p>
          <w:p w14:paraId="6B8C792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0710860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26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076C" w14:textId="77777777" w:rsidR="007B3F41" w:rsidRDefault="007B3F41" w:rsidP="000F22D8">
            <w:pPr>
              <w:pStyle w:val="Subtitle"/>
              <w:numPr>
                <w:ilvl w:val="0"/>
                <w:numId w:val="5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Suitable and sufficient rescue equipment. </w:t>
            </w:r>
          </w:p>
          <w:p w14:paraId="7DBC9F4F" w14:textId="77777777" w:rsidR="007B3F41" w:rsidRDefault="007B3F41" w:rsidP="000F22D8">
            <w:pPr>
              <w:pStyle w:val="Subtitle"/>
              <w:numPr>
                <w:ilvl w:val="0"/>
                <w:numId w:val="5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This includes Throw bag, reach pole, torpedo buoy, face shield, first aid kit, blankets etc. </w:t>
            </w:r>
          </w:p>
          <w:p w14:paraId="48389B2D" w14:textId="77777777" w:rsidR="007B3F41" w:rsidRDefault="007B3F41" w:rsidP="000F22D8">
            <w:pPr>
              <w:pStyle w:val="Subtitle"/>
              <w:numPr>
                <w:ilvl w:val="0"/>
                <w:numId w:val="5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Staffs are trained and competent in its use.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264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F66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88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32A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Spinal board may be required where staff have received the National Pool Lifeguard Qualification due to the depth and/or nature of the pool. </w:t>
            </w:r>
          </w:p>
        </w:tc>
      </w:tr>
      <w:tr w:rsidR="007B3F41" w14:paraId="04D012EF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C5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Equipment</w:t>
            </w:r>
          </w:p>
          <w:p w14:paraId="2FE9E24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0A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7975" w14:textId="77777777" w:rsidR="007B3F41" w:rsidRDefault="007B3F41" w:rsidP="000F22D8">
            <w:pPr>
              <w:pStyle w:val="Subtitle"/>
              <w:numPr>
                <w:ilvl w:val="0"/>
                <w:numId w:val="5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Woggles, floats and other equipment should be in a good condition. </w:t>
            </w:r>
          </w:p>
          <w:p w14:paraId="4D9658D7" w14:textId="7C848B83" w:rsidR="007B3F41" w:rsidRDefault="007B3F41" w:rsidP="000F22D8">
            <w:pPr>
              <w:pStyle w:val="Subtitle"/>
              <w:numPr>
                <w:ilvl w:val="0"/>
                <w:numId w:val="6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lastRenderedPageBreak/>
              <w:t xml:space="preserve">Equipment needs to be checked prior to lessons. </w:t>
            </w:r>
            <w:r w:rsidR="00B717AA">
              <w:rPr>
                <w:rFonts w:ascii="Arial" w:hAnsi="Arial"/>
                <w:b w:val="0"/>
                <w:sz w:val="20"/>
              </w:rPr>
              <w:t>People</w:t>
            </w:r>
            <w:r>
              <w:rPr>
                <w:rFonts w:ascii="Arial" w:hAnsi="Arial"/>
                <w:b w:val="0"/>
                <w:sz w:val="20"/>
              </w:rPr>
              <w:t xml:space="preserve"> misusing equipment to be disciplined accordingly. </w:t>
            </w:r>
          </w:p>
          <w:p w14:paraId="1BDB1A0E" w14:textId="77777777" w:rsidR="007B3F41" w:rsidRDefault="007B3F41" w:rsidP="000F22D8">
            <w:pPr>
              <w:pStyle w:val="Subtitle"/>
              <w:numPr>
                <w:ilvl w:val="0"/>
                <w:numId w:val="6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The equipment should be stored in a safe and dry location.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C8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46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8E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AB9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It is worth noting that to prolong the life of perishable items i.e. floats, a periodic cleaning of equipment with fresh water is good practise.</w:t>
            </w:r>
          </w:p>
        </w:tc>
      </w:tr>
      <w:tr w:rsidR="007B3F41" w14:paraId="615C92D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022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Covers</w:t>
            </w:r>
          </w:p>
          <w:p w14:paraId="0026C69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(covering the pool)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E0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EA42" w14:textId="77777777" w:rsidR="007B3F41" w:rsidRDefault="007B3F41" w:rsidP="000F22D8">
            <w:pPr>
              <w:pStyle w:val="Subtitle"/>
              <w:numPr>
                <w:ilvl w:val="0"/>
                <w:numId w:val="6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Minimum of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2 person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operation. </w:t>
            </w:r>
          </w:p>
          <w:p w14:paraId="0C5BBB2C" w14:textId="77777777" w:rsidR="007B3F41" w:rsidRDefault="007B3F41" w:rsidP="000F22D8">
            <w:pPr>
              <w:pStyle w:val="Subtitle"/>
              <w:numPr>
                <w:ilvl w:val="0"/>
                <w:numId w:val="6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Ensure the pool cover is pulled tight allowing no water to get on top to reduce the chance of it sinking and ensure it covers the whole pool.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4E9E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FC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61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67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It is all suggested that laced non-slip training shoes be worn for this task.</w:t>
            </w:r>
          </w:p>
          <w:p w14:paraId="1773D14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51310A14" w14:textId="0D2989C0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Safe working practise should be </w:t>
            </w:r>
            <w:r w:rsidR="00B717AA">
              <w:rPr>
                <w:rFonts w:ascii="Arial" w:hAnsi="Arial"/>
                <w:b w:val="0"/>
                <w:sz w:val="20"/>
              </w:rPr>
              <w:t>followed.</w:t>
            </w:r>
          </w:p>
        </w:tc>
      </w:tr>
      <w:tr w:rsidR="007B3F41" w14:paraId="30E5B945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538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Covers</w:t>
            </w:r>
          </w:p>
          <w:p w14:paraId="44859E8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(Removing the cover)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AE5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C8ED" w14:textId="77777777" w:rsidR="007B3F41" w:rsidRDefault="007B3F41" w:rsidP="000F22D8">
            <w:pPr>
              <w:pStyle w:val="Subtitle"/>
              <w:numPr>
                <w:ilvl w:val="0"/>
                <w:numId w:val="6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Minimum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2 person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operation. </w:t>
            </w:r>
          </w:p>
          <w:p w14:paraId="70D90D34" w14:textId="7B7D03E9" w:rsidR="007B3F41" w:rsidRDefault="007B3F41" w:rsidP="000F22D8">
            <w:pPr>
              <w:pStyle w:val="Subtitle"/>
              <w:numPr>
                <w:ilvl w:val="0"/>
                <w:numId w:val="6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Slowly </w:t>
            </w:r>
            <w:r w:rsidR="00B717AA">
              <w:rPr>
                <w:rFonts w:ascii="Arial" w:hAnsi="Arial"/>
                <w:b w:val="0"/>
                <w:sz w:val="20"/>
              </w:rPr>
              <w:t xml:space="preserve">roll </w:t>
            </w:r>
            <w:r>
              <w:rPr>
                <w:rFonts w:ascii="Arial" w:hAnsi="Arial"/>
                <w:b w:val="0"/>
                <w:sz w:val="20"/>
              </w:rPr>
              <w:t xml:space="preserve">the cover off </w:t>
            </w:r>
            <w:r w:rsidR="00B717AA">
              <w:rPr>
                <w:rFonts w:ascii="Arial" w:hAnsi="Arial"/>
                <w:b w:val="0"/>
                <w:sz w:val="20"/>
              </w:rPr>
              <w:t>on to the Pool rollers.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105A85C9" w14:textId="1FBA7BD5" w:rsidR="007B3F41" w:rsidRDefault="007B3F41" w:rsidP="000F22D8">
            <w:pPr>
              <w:pStyle w:val="Subtitle"/>
              <w:numPr>
                <w:ilvl w:val="0"/>
                <w:numId w:val="67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When the cover has been removed</w:t>
            </w:r>
            <w:r w:rsidR="00B717AA">
              <w:rPr>
                <w:rFonts w:ascii="Arial" w:hAnsi="Arial"/>
                <w:b w:val="0"/>
                <w:sz w:val="20"/>
              </w:rPr>
              <w:t xml:space="preserve"> from the water it should be moved away from the edge of the Pool for storage</w:t>
            </w:r>
            <w:r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CD3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C5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E6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22E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It is all suggested that laced non-slip training shoes be worn for this task.</w:t>
            </w:r>
          </w:p>
          <w:p w14:paraId="242FEC6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5D8E231B" w14:textId="687F4D0B" w:rsidR="007B3F41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Safe working practise should be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followed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="007B3F41">
              <w:rPr>
                <w:rFonts w:ascii="Arial" w:hAnsi="Arial"/>
                <w:b w:val="0"/>
                <w:sz w:val="20"/>
              </w:rPr>
              <w:t>and manual handling assessment undertaken.</w:t>
            </w:r>
          </w:p>
        </w:tc>
      </w:tr>
      <w:tr w:rsidR="007B3F41" w14:paraId="658D200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6C9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Goggles / Masks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B7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A85F" w14:textId="32D8C520" w:rsidR="007B3F41" w:rsidRDefault="00B717AA" w:rsidP="000F22D8">
            <w:pPr>
              <w:pStyle w:val="Subtitle"/>
              <w:numPr>
                <w:ilvl w:val="0"/>
                <w:numId w:val="6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Goggles </w:t>
            </w:r>
            <w:r w:rsidR="007B3F41">
              <w:rPr>
                <w:rFonts w:ascii="Arial" w:hAnsi="Arial"/>
                <w:b w:val="0"/>
                <w:sz w:val="20"/>
              </w:rPr>
              <w:t xml:space="preserve">should be worn </w:t>
            </w:r>
            <w:r>
              <w:rPr>
                <w:rFonts w:ascii="Arial" w:hAnsi="Arial"/>
                <w:b w:val="0"/>
                <w:sz w:val="20"/>
              </w:rPr>
              <w:t>by those that have a need for them.</w:t>
            </w:r>
          </w:p>
          <w:p w14:paraId="49943B0C" w14:textId="77777777" w:rsidR="007B3F41" w:rsidRDefault="007B3F41" w:rsidP="000F22D8">
            <w:pPr>
              <w:pStyle w:val="Subtitle"/>
              <w:numPr>
                <w:ilvl w:val="0"/>
                <w:numId w:val="69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Any goggles used should be made of unbreakable plastic or rubber. </w:t>
            </w:r>
          </w:p>
          <w:p w14:paraId="56AA22FC" w14:textId="410F3963" w:rsidR="007B3F41" w:rsidRDefault="007B3F41" w:rsidP="00B717AA">
            <w:pPr>
              <w:pStyle w:val="Subtitle"/>
              <w:ind w:left="36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F67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4CD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2E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EE3B" w14:textId="271A96DE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Flippers, snorkels etc. </w:t>
            </w:r>
            <w:r w:rsidR="00B717AA">
              <w:rPr>
                <w:rFonts w:ascii="Arial" w:hAnsi="Arial"/>
                <w:b w:val="0"/>
                <w:sz w:val="20"/>
              </w:rPr>
              <w:t xml:space="preserve">should be discouraged </w:t>
            </w:r>
            <w:r>
              <w:rPr>
                <w:rFonts w:ascii="Arial" w:hAnsi="Arial"/>
                <w:b w:val="0"/>
                <w:sz w:val="20"/>
              </w:rPr>
              <w:t>unless being used by a swimming club.</w:t>
            </w:r>
          </w:p>
        </w:tc>
      </w:tr>
      <w:tr w:rsidR="007B3F41" w14:paraId="1858932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A6A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Changing facilities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F17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B824" w14:textId="77777777" w:rsidR="00B717AA" w:rsidRDefault="00B717AA" w:rsidP="00B717AA">
            <w:pPr>
              <w:pStyle w:val="Subtitle"/>
              <w:numPr>
                <w:ilvl w:val="0"/>
                <w:numId w:val="7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Separate changing facilities are provided. There is no provision for ‘family’ changing rooms</w:t>
            </w:r>
            <w:r w:rsidR="007B3F41"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12B55F0A" w14:textId="6458BF1D" w:rsidR="007B3F41" w:rsidRDefault="007B3F41" w:rsidP="00B717AA">
            <w:pPr>
              <w:pStyle w:val="Subtitle"/>
              <w:numPr>
                <w:ilvl w:val="0"/>
                <w:numId w:val="7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Disabled changing facilities</w:t>
            </w:r>
            <w:r w:rsidR="00B717AA">
              <w:rPr>
                <w:rFonts w:ascii="Arial" w:hAnsi="Arial"/>
                <w:b w:val="0"/>
                <w:sz w:val="20"/>
              </w:rPr>
              <w:t xml:space="preserve"> are </w:t>
            </w:r>
            <w:proofErr w:type="gramStart"/>
            <w:r w:rsidR="00B717AA">
              <w:rPr>
                <w:rFonts w:ascii="Arial" w:hAnsi="Arial"/>
                <w:b w:val="0"/>
                <w:sz w:val="20"/>
              </w:rPr>
              <w:t xml:space="preserve">provided </w:t>
            </w:r>
            <w:r>
              <w:rPr>
                <w:rFonts w:ascii="Arial" w:hAnsi="Arial"/>
                <w:b w:val="0"/>
                <w:sz w:val="20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EEA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E4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7F5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96AF" w14:textId="3BA8AF61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).</w:t>
            </w:r>
          </w:p>
        </w:tc>
      </w:tr>
      <w:tr w:rsidR="007B3F41" w14:paraId="0CA24D7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7E3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Hygiene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7E9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1756" w14:textId="339D422A" w:rsidR="007B3F41" w:rsidRDefault="00B717AA" w:rsidP="000F22D8">
            <w:pPr>
              <w:pStyle w:val="Subtitle"/>
              <w:numPr>
                <w:ilvl w:val="0"/>
                <w:numId w:val="7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People</w:t>
            </w:r>
            <w:r w:rsidR="007B3F41">
              <w:rPr>
                <w:rFonts w:ascii="Arial" w:hAnsi="Arial"/>
                <w:b w:val="0"/>
                <w:sz w:val="20"/>
              </w:rPr>
              <w:t xml:space="preserve"> should be encouraged to perform the recommended hygiene procedures before entering the water.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05BA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EFD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9F2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5A56" w14:textId="2549853E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The Institute of Sport and Recreation Management have posters that </w:t>
            </w:r>
            <w:r w:rsidR="00B717AA">
              <w:rPr>
                <w:rFonts w:ascii="Arial" w:hAnsi="Arial"/>
                <w:b w:val="0"/>
                <w:sz w:val="20"/>
              </w:rPr>
              <w:t xml:space="preserve">recommend practices </w:t>
            </w:r>
            <w:r>
              <w:rPr>
                <w:rFonts w:ascii="Arial" w:hAnsi="Arial"/>
                <w:b w:val="0"/>
                <w:sz w:val="20"/>
              </w:rPr>
              <w:t>regarding pool hygiene.</w:t>
            </w:r>
          </w:p>
        </w:tc>
      </w:tr>
      <w:tr w:rsidR="007B3F41" w14:paraId="3F1A6F40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A45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Clubs / private hire / lettings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C7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23F8" w14:textId="69456687" w:rsidR="007B3F41" w:rsidRDefault="007B3F41" w:rsidP="000F22D8">
            <w:pPr>
              <w:pStyle w:val="Subtitle"/>
              <w:numPr>
                <w:ilvl w:val="0"/>
                <w:numId w:val="7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Hirers must </w:t>
            </w:r>
            <w:r w:rsidR="00B717AA">
              <w:rPr>
                <w:rFonts w:ascii="Arial" w:hAnsi="Arial"/>
                <w:b w:val="0"/>
                <w:sz w:val="20"/>
              </w:rPr>
              <w:t xml:space="preserve">have </w:t>
            </w:r>
            <w:proofErr w:type="gramStart"/>
            <w:r w:rsidR="00B717AA">
              <w:rPr>
                <w:rFonts w:ascii="Arial" w:hAnsi="Arial"/>
                <w:b w:val="0"/>
                <w:sz w:val="20"/>
              </w:rPr>
              <w:t>an</w:t>
            </w:r>
            <w:proofErr w:type="gramEnd"/>
            <w:r w:rsidR="00B717AA">
              <w:rPr>
                <w:rFonts w:ascii="Arial" w:hAnsi="Arial"/>
                <w:b w:val="0"/>
                <w:sz w:val="20"/>
              </w:rPr>
              <w:t xml:space="preserve"> pay for Lifeguard cover.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10A8B52B" w14:textId="1F37DC67" w:rsidR="007B3F41" w:rsidRDefault="00B717AA" w:rsidP="000F22D8">
            <w:pPr>
              <w:pStyle w:val="Subtitle"/>
              <w:numPr>
                <w:ilvl w:val="0"/>
                <w:numId w:val="7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lastRenderedPageBreak/>
              <w:t>For any extraneous activity m</w:t>
            </w:r>
            <w:r w:rsidR="007B3F41">
              <w:rPr>
                <w:rFonts w:ascii="Arial" w:hAnsi="Arial"/>
                <w:b w:val="0"/>
                <w:sz w:val="20"/>
              </w:rPr>
              <w:t xml:space="preserve">ust produce a risk assessment of activities being undertaken. </w:t>
            </w:r>
          </w:p>
          <w:p w14:paraId="7474EBF1" w14:textId="77777777" w:rsidR="007B3F41" w:rsidRDefault="007B3F41" w:rsidP="000F22D8">
            <w:pPr>
              <w:pStyle w:val="Subtitle"/>
              <w:numPr>
                <w:ilvl w:val="0"/>
                <w:numId w:val="7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Must sign contract of letting. </w:t>
            </w:r>
          </w:p>
          <w:p w14:paraId="5C4A4D7B" w14:textId="77777777" w:rsidR="007B3F41" w:rsidRDefault="007B3F41" w:rsidP="000F22D8">
            <w:pPr>
              <w:pStyle w:val="Subtitle"/>
              <w:numPr>
                <w:ilvl w:val="0"/>
                <w:numId w:val="8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Site manager to ensure that water quality is maintained to good standards. </w:t>
            </w:r>
          </w:p>
          <w:p w14:paraId="298B4858" w14:textId="241F9ED3" w:rsidR="007B3F41" w:rsidRDefault="007B3F41" w:rsidP="000F22D8">
            <w:pPr>
              <w:pStyle w:val="Subtitle"/>
              <w:numPr>
                <w:ilvl w:val="0"/>
                <w:numId w:val="8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Hirers must adhere to instructions fr</w:t>
            </w:r>
            <w:r w:rsidR="00B717AA">
              <w:rPr>
                <w:rFonts w:ascii="Arial" w:hAnsi="Arial"/>
                <w:b w:val="0"/>
                <w:sz w:val="20"/>
              </w:rPr>
              <w:t>o</w:t>
            </w:r>
            <w:r>
              <w:rPr>
                <w:rFonts w:ascii="Arial" w:hAnsi="Arial"/>
                <w:b w:val="0"/>
                <w:sz w:val="20"/>
              </w:rPr>
              <w:t>m the</w:t>
            </w:r>
            <w:r w:rsidR="00B717AA">
              <w:rPr>
                <w:rFonts w:ascii="Arial" w:hAnsi="Arial"/>
                <w:b w:val="0"/>
                <w:sz w:val="20"/>
              </w:rPr>
              <w:t xml:space="preserve"> Lifeguards who are always in </w:t>
            </w:r>
            <w:proofErr w:type="gramStart"/>
            <w:r w:rsidR="00B717AA">
              <w:rPr>
                <w:rFonts w:ascii="Arial" w:hAnsi="Arial"/>
                <w:b w:val="0"/>
                <w:sz w:val="20"/>
              </w:rPr>
              <w:t>control .</w:t>
            </w:r>
            <w:proofErr w:type="gramEnd"/>
          </w:p>
          <w:p w14:paraId="5F631795" w14:textId="15EEC17C" w:rsidR="007B3F41" w:rsidRDefault="007B3F41" w:rsidP="000F22D8">
            <w:pPr>
              <w:pStyle w:val="Subtitle"/>
              <w:numPr>
                <w:ilvl w:val="0"/>
                <w:numId w:val="8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Any specialist </w:t>
            </w:r>
            <w:r w:rsidR="00B717AA">
              <w:rPr>
                <w:rFonts w:ascii="Arial" w:hAnsi="Arial"/>
                <w:b w:val="0"/>
                <w:sz w:val="20"/>
              </w:rPr>
              <w:t xml:space="preserve">pool use </w:t>
            </w:r>
            <w:r>
              <w:rPr>
                <w:rFonts w:ascii="Arial" w:hAnsi="Arial"/>
                <w:b w:val="0"/>
                <w:sz w:val="20"/>
              </w:rPr>
              <w:t xml:space="preserve">i.e. scuba diving needs to be risk assessed and </w:t>
            </w:r>
            <w:r w:rsidR="00B717AA">
              <w:rPr>
                <w:rFonts w:ascii="Arial" w:hAnsi="Arial"/>
                <w:b w:val="0"/>
                <w:sz w:val="20"/>
              </w:rPr>
              <w:t xml:space="preserve">their </w:t>
            </w:r>
            <w:r>
              <w:rPr>
                <w:rFonts w:ascii="Arial" w:hAnsi="Arial"/>
                <w:b w:val="0"/>
                <w:sz w:val="20"/>
              </w:rPr>
              <w:t>lifeguards have appropriate qualification to perform rescue.</w:t>
            </w:r>
          </w:p>
          <w:p w14:paraId="778C9122" w14:textId="77777777" w:rsidR="007B3F41" w:rsidRDefault="007B3F41" w:rsidP="000F22D8">
            <w:pPr>
              <w:pStyle w:val="Subtitle"/>
              <w:numPr>
                <w:ilvl w:val="0"/>
                <w:numId w:val="8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Coaches taking sessions must provide evidence of qualifications. </w:t>
            </w:r>
          </w:p>
          <w:p w14:paraId="66A8B5AB" w14:textId="77777777" w:rsidR="007B3F41" w:rsidRDefault="007B3F41" w:rsidP="000F22D8">
            <w:pPr>
              <w:pStyle w:val="Subtitle"/>
              <w:numPr>
                <w:ilvl w:val="0"/>
                <w:numId w:val="8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Supervision ratios for programmed and unprogrammed sessions apply to private lettings.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45BF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E6A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66D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5AD" w14:textId="59207E69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</w:tr>
    </w:tbl>
    <w:p w14:paraId="742AB866" w14:textId="77777777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25F10C34" w14:textId="77777777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2B6DF724" w14:textId="0F1EFCC6" w:rsidR="007B3F41" w:rsidRDefault="00B717AA" w:rsidP="007B3F41">
      <w:pPr>
        <w:pStyle w:val="Subtitle"/>
        <w:ind w:left="-851"/>
        <w:rPr>
          <w:rFonts w:ascii="Arial" w:hAnsi="Arial"/>
        </w:rPr>
      </w:pPr>
      <w:r>
        <w:rPr>
          <w:rFonts w:ascii="Arial" w:hAnsi="Arial"/>
        </w:rPr>
        <w:t xml:space="preserve">Next </w:t>
      </w:r>
      <w:r w:rsidR="007B3F41">
        <w:rPr>
          <w:rFonts w:ascii="Arial" w:hAnsi="Arial"/>
        </w:rPr>
        <w:t xml:space="preserve">Review Date </w:t>
      </w:r>
      <w:r>
        <w:rPr>
          <w:rFonts w:ascii="Arial" w:hAnsi="Arial"/>
        </w:rPr>
        <w:t>01/04/202</w:t>
      </w:r>
      <w:r w:rsidR="00BD168E">
        <w:rPr>
          <w:rFonts w:ascii="Arial" w:hAnsi="Arial"/>
        </w:rPr>
        <w:t>2</w:t>
      </w:r>
    </w:p>
    <w:p w14:paraId="34AEE829" w14:textId="135BB597" w:rsidR="007B3F41" w:rsidRDefault="00BA45EF" w:rsidP="007B3F41">
      <w:pPr>
        <w:pStyle w:val="Subtitle"/>
        <w:ind w:left="-85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0520FC9" wp14:editId="2734791F">
            <wp:extent cx="1694688" cy="838200"/>
            <wp:effectExtent l="0" t="0" r="127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D3CB2" w14:textId="77777777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03E27523" w14:textId="1F6AABD1" w:rsidR="007B3F41" w:rsidRDefault="007B3F41" w:rsidP="007B3F41">
      <w:pPr>
        <w:pStyle w:val="Subtitle"/>
        <w:ind w:left="-851"/>
        <w:rPr>
          <w:rFonts w:ascii="Arial" w:hAnsi="Arial"/>
        </w:rPr>
      </w:pPr>
      <w:r>
        <w:rPr>
          <w:rFonts w:ascii="Arial" w:hAnsi="Arial"/>
        </w:rPr>
        <w:t xml:space="preserve">Signed by </w:t>
      </w:r>
    </w:p>
    <w:p w14:paraId="21B4821A" w14:textId="77777777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24EFF6BD" w14:textId="2630E177" w:rsidR="007B3F41" w:rsidRDefault="007B3F41" w:rsidP="007B3F41">
      <w:pPr>
        <w:pStyle w:val="Subtitle"/>
        <w:ind w:left="-851"/>
        <w:rPr>
          <w:rFonts w:ascii="Arial" w:hAnsi="Arial"/>
        </w:rPr>
      </w:pPr>
      <w:r>
        <w:rPr>
          <w:rFonts w:ascii="Arial" w:hAnsi="Arial"/>
        </w:rPr>
        <w:t xml:space="preserve">Job Title </w:t>
      </w:r>
      <w:r w:rsidR="00BA45EF">
        <w:rPr>
          <w:rFonts w:ascii="Arial" w:hAnsi="Arial"/>
        </w:rPr>
        <w:t xml:space="preserve">     Pool Admin</w:t>
      </w:r>
      <w:r w:rsidR="00FB2B5D">
        <w:rPr>
          <w:rFonts w:ascii="Arial" w:hAnsi="Arial"/>
        </w:rPr>
        <w:t>istration Trustee</w:t>
      </w:r>
    </w:p>
    <w:p w14:paraId="550C2E5A" w14:textId="77777777" w:rsidR="00964D18" w:rsidRDefault="00964D18"/>
    <w:sectPr w:rsidR="00964D18" w:rsidSect="00BA45EF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B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C67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C6A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D529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1A77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822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5B40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3721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B1679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1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6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1D18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EC559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3730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93B13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98B23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DCF3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E9F60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2AD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35C2D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35D51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3DC5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3E54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4DB10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6780B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7A635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9E02D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2BAB0A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D1C54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2D7651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2F965C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FD707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348645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55944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59548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6E36F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87931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3A272B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3BD346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11757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29768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42A565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31966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4466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483F49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E1962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4E5F69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F512D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513B00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513F23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33A18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4AC0C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552124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5C772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7D664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59211A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598E5B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5ABD56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5ABE62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CB723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5D7E6C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5DC923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5E7C75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5E9C4C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5F0A50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00737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01C56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13F00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1D905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2017C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23F66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30464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48B06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65361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65FD65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68553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AD659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6DAB05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700551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49A0E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93B16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A1F55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E2939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7E8E60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0"/>
  </w:num>
  <w:num w:numId="2">
    <w:abstractNumId w:val="47"/>
  </w:num>
  <w:num w:numId="3">
    <w:abstractNumId w:val="67"/>
  </w:num>
  <w:num w:numId="4">
    <w:abstractNumId w:val="56"/>
  </w:num>
  <w:num w:numId="5">
    <w:abstractNumId w:val="75"/>
  </w:num>
  <w:num w:numId="6">
    <w:abstractNumId w:val="68"/>
  </w:num>
  <w:num w:numId="7">
    <w:abstractNumId w:val="44"/>
  </w:num>
  <w:num w:numId="8">
    <w:abstractNumId w:val="18"/>
  </w:num>
  <w:num w:numId="9">
    <w:abstractNumId w:val="12"/>
  </w:num>
  <w:num w:numId="10">
    <w:abstractNumId w:val="48"/>
  </w:num>
  <w:num w:numId="11">
    <w:abstractNumId w:val="5"/>
  </w:num>
  <w:num w:numId="12">
    <w:abstractNumId w:val="63"/>
  </w:num>
  <w:num w:numId="13">
    <w:abstractNumId w:val="64"/>
  </w:num>
  <w:num w:numId="14">
    <w:abstractNumId w:val="8"/>
  </w:num>
  <w:num w:numId="15">
    <w:abstractNumId w:val="62"/>
  </w:num>
  <w:num w:numId="16">
    <w:abstractNumId w:val="1"/>
  </w:num>
  <w:num w:numId="17">
    <w:abstractNumId w:val="35"/>
  </w:num>
  <w:num w:numId="18">
    <w:abstractNumId w:val="6"/>
  </w:num>
  <w:num w:numId="19">
    <w:abstractNumId w:val="57"/>
  </w:num>
  <w:num w:numId="20">
    <w:abstractNumId w:val="51"/>
  </w:num>
  <w:num w:numId="21">
    <w:abstractNumId w:val="45"/>
  </w:num>
  <w:num w:numId="22">
    <w:abstractNumId w:val="58"/>
  </w:num>
  <w:num w:numId="23">
    <w:abstractNumId w:val="43"/>
  </w:num>
  <w:num w:numId="24">
    <w:abstractNumId w:val="34"/>
  </w:num>
  <w:num w:numId="25">
    <w:abstractNumId w:val="0"/>
  </w:num>
  <w:num w:numId="26">
    <w:abstractNumId w:val="20"/>
  </w:num>
  <w:num w:numId="27">
    <w:abstractNumId w:val="16"/>
  </w:num>
  <w:num w:numId="28">
    <w:abstractNumId w:val="40"/>
  </w:num>
  <w:num w:numId="29">
    <w:abstractNumId w:val="24"/>
  </w:num>
  <w:num w:numId="30">
    <w:abstractNumId w:val="7"/>
  </w:num>
  <w:num w:numId="31">
    <w:abstractNumId w:val="52"/>
  </w:num>
  <w:num w:numId="32">
    <w:abstractNumId w:val="9"/>
  </w:num>
  <w:num w:numId="33">
    <w:abstractNumId w:val="13"/>
  </w:num>
  <w:num w:numId="34">
    <w:abstractNumId w:val="30"/>
  </w:num>
  <w:num w:numId="35">
    <w:abstractNumId w:val="11"/>
  </w:num>
  <w:num w:numId="36">
    <w:abstractNumId w:val="49"/>
  </w:num>
  <w:num w:numId="37">
    <w:abstractNumId w:val="37"/>
  </w:num>
  <w:num w:numId="38">
    <w:abstractNumId w:val="65"/>
  </w:num>
  <w:num w:numId="39">
    <w:abstractNumId w:val="38"/>
  </w:num>
  <w:num w:numId="40">
    <w:abstractNumId w:val="41"/>
  </w:num>
  <w:num w:numId="41">
    <w:abstractNumId w:val="21"/>
  </w:num>
  <w:num w:numId="42">
    <w:abstractNumId w:val="61"/>
  </w:num>
  <w:num w:numId="43">
    <w:abstractNumId w:val="10"/>
  </w:num>
  <w:num w:numId="44">
    <w:abstractNumId w:val="82"/>
  </w:num>
  <w:num w:numId="45">
    <w:abstractNumId w:val="73"/>
  </w:num>
  <w:num w:numId="46">
    <w:abstractNumId w:val="33"/>
  </w:num>
  <w:num w:numId="47">
    <w:abstractNumId w:val="46"/>
  </w:num>
  <w:num w:numId="48">
    <w:abstractNumId w:val="72"/>
  </w:num>
  <w:num w:numId="49">
    <w:abstractNumId w:val="28"/>
  </w:num>
  <w:num w:numId="50">
    <w:abstractNumId w:val="26"/>
  </w:num>
  <w:num w:numId="51">
    <w:abstractNumId w:val="39"/>
  </w:num>
  <w:num w:numId="52">
    <w:abstractNumId w:val="42"/>
  </w:num>
  <w:num w:numId="53">
    <w:abstractNumId w:val="32"/>
  </w:num>
  <w:num w:numId="54">
    <w:abstractNumId w:val="71"/>
  </w:num>
  <w:num w:numId="55">
    <w:abstractNumId w:val="76"/>
  </w:num>
  <w:num w:numId="56">
    <w:abstractNumId w:val="23"/>
  </w:num>
  <w:num w:numId="57">
    <w:abstractNumId w:val="17"/>
  </w:num>
  <w:num w:numId="58">
    <w:abstractNumId w:val="78"/>
  </w:num>
  <w:num w:numId="59">
    <w:abstractNumId w:val="69"/>
  </w:num>
  <w:num w:numId="60">
    <w:abstractNumId w:val="55"/>
  </w:num>
  <w:num w:numId="61">
    <w:abstractNumId w:val="54"/>
  </w:num>
  <w:num w:numId="62">
    <w:abstractNumId w:val="4"/>
  </w:num>
  <w:num w:numId="63">
    <w:abstractNumId w:val="25"/>
  </w:num>
  <w:num w:numId="64">
    <w:abstractNumId w:val="77"/>
  </w:num>
  <w:num w:numId="65">
    <w:abstractNumId w:val="22"/>
  </w:num>
  <w:num w:numId="66">
    <w:abstractNumId w:val="15"/>
  </w:num>
  <w:num w:numId="67">
    <w:abstractNumId w:val="19"/>
  </w:num>
  <w:num w:numId="68">
    <w:abstractNumId w:val="29"/>
  </w:num>
  <w:num w:numId="69">
    <w:abstractNumId w:val="50"/>
  </w:num>
  <w:num w:numId="70">
    <w:abstractNumId w:val="3"/>
  </w:num>
  <w:num w:numId="71">
    <w:abstractNumId w:val="27"/>
  </w:num>
  <w:num w:numId="72">
    <w:abstractNumId w:val="14"/>
  </w:num>
  <w:num w:numId="73">
    <w:abstractNumId w:val="31"/>
  </w:num>
  <w:num w:numId="74">
    <w:abstractNumId w:val="83"/>
  </w:num>
  <w:num w:numId="75">
    <w:abstractNumId w:val="66"/>
  </w:num>
  <w:num w:numId="76">
    <w:abstractNumId w:val="70"/>
  </w:num>
  <w:num w:numId="77">
    <w:abstractNumId w:val="60"/>
  </w:num>
  <w:num w:numId="78">
    <w:abstractNumId w:val="59"/>
  </w:num>
  <w:num w:numId="79">
    <w:abstractNumId w:val="2"/>
  </w:num>
  <w:num w:numId="80">
    <w:abstractNumId w:val="81"/>
  </w:num>
  <w:num w:numId="81">
    <w:abstractNumId w:val="36"/>
  </w:num>
  <w:num w:numId="82">
    <w:abstractNumId w:val="74"/>
  </w:num>
  <w:num w:numId="83">
    <w:abstractNumId w:val="53"/>
  </w:num>
  <w:num w:numId="84">
    <w:abstractNumId w:val="7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41"/>
    <w:rsid w:val="000F6C11"/>
    <w:rsid w:val="0017501D"/>
    <w:rsid w:val="004E4F79"/>
    <w:rsid w:val="005A2308"/>
    <w:rsid w:val="007B3F41"/>
    <w:rsid w:val="00964D18"/>
    <w:rsid w:val="00B717AA"/>
    <w:rsid w:val="00BA45EF"/>
    <w:rsid w:val="00BD168E"/>
    <w:rsid w:val="00CC2100"/>
    <w:rsid w:val="00F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0554"/>
  <w15:chartTrackingRefBased/>
  <w15:docId w15:val="{013AE602-7D38-4B1D-B751-4ADDA56D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41"/>
    <w:rPr>
      <w:rFonts w:ascii="Times New Roman" w:eastAsia="Times New Roman" w:hAnsi="Times New Roman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2308"/>
    <w:rPr>
      <w:rFonts w:ascii="Courier New" w:eastAsiaTheme="majorEastAsia" w:hAnsi="Courier New"/>
    </w:rPr>
  </w:style>
  <w:style w:type="paragraph" w:styleId="EnvelopeAddress">
    <w:name w:val="envelope address"/>
    <w:basedOn w:val="Normal"/>
    <w:uiPriority w:val="99"/>
    <w:semiHidden/>
    <w:unhideWhenUsed/>
    <w:rsid w:val="005A2308"/>
    <w:pPr>
      <w:framePr w:w="7920" w:h="1980" w:hRule="exact" w:hSpace="180" w:wrap="auto" w:hAnchor="page" w:xAlign="center" w:yAlign="bottom"/>
      <w:ind w:left="2880"/>
    </w:pPr>
    <w:rPr>
      <w:rFonts w:ascii="Courier New" w:eastAsiaTheme="majorEastAsia" w:hAnsi="Courier New"/>
    </w:rPr>
  </w:style>
  <w:style w:type="paragraph" w:styleId="Title">
    <w:name w:val="Title"/>
    <w:basedOn w:val="Normal"/>
    <w:link w:val="TitleChar"/>
    <w:qFormat/>
    <w:rsid w:val="007B3F41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7B3F41"/>
    <w:rPr>
      <w:rFonts w:ascii="Comic Sans MS" w:eastAsia="Times New Roman" w:hAnsi="Comic Sans MS" w:cs="Times New Roman"/>
      <w:b/>
      <w:sz w:val="28"/>
      <w:lang w:eastAsia="en-GB"/>
    </w:rPr>
  </w:style>
  <w:style w:type="paragraph" w:styleId="Subtitle">
    <w:name w:val="Subtitle"/>
    <w:basedOn w:val="Normal"/>
    <w:link w:val="SubtitleChar"/>
    <w:qFormat/>
    <w:rsid w:val="007B3F41"/>
    <w:rPr>
      <w:rFonts w:ascii="Comic Sans MS" w:hAnsi="Comic Sans MS"/>
      <w:b/>
      <w:sz w:val="22"/>
    </w:rPr>
  </w:style>
  <w:style w:type="character" w:customStyle="1" w:styleId="SubtitleChar">
    <w:name w:val="Subtitle Char"/>
    <w:basedOn w:val="DefaultParagraphFont"/>
    <w:link w:val="Subtitle"/>
    <w:rsid w:val="007B3F41"/>
    <w:rPr>
      <w:rFonts w:ascii="Comic Sans MS" w:eastAsia="Times New Roman" w:hAnsi="Comic Sans MS" w:cs="Times New Roman"/>
      <w:b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A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2F06-BEB0-411F-BF1C-D088EE08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Chris Parkin</cp:lastModifiedBy>
  <cp:revision>2</cp:revision>
  <cp:lastPrinted>2019-02-12T17:48:00Z</cp:lastPrinted>
  <dcterms:created xsi:type="dcterms:W3CDTF">2021-03-03T18:45:00Z</dcterms:created>
  <dcterms:modified xsi:type="dcterms:W3CDTF">2021-03-03T18:45:00Z</dcterms:modified>
</cp:coreProperties>
</file>